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034F3" w14:textId="77777777" w:rsidR="005E6511" w:rsidRPr="001B6CC2" w:rsidRDefault="005E6511" w:rsidP="005E6511">
      <w:pPr>
        <w:rPr>
          <w:rFonts w:ascii="Arial" w:hAnsi="Arial" w:cs="Arial"/>
          <w:b/>
          <w:bCs/>
          <w:sz w:val="32"/>
          <w:szCs w:val="32"/>
        </w:rPr>
      </w:pPr>
      <w:r w:rsidRPr="001B6CC2">
        <w:rPr>
          <w:rFonts w:ascii="Arial" w:hAnsi="Arial" w:cs="Arial"/>
          <w:b/>
          <w:bCs/>
          <w:sz w:val="32"/>
          <w:szCs w:val="32"/>
        </w:rPr>
        <w:t>Application and self-declaration form for sites and land to be covered by The Duke of Edinburgh’s Award Camping Exemption certificate</w:t>
      </w:r>
    </w:p>
    <w:p w14:paraId="4F9C2951" w14:textId="77777777" w:rsidR="005E6511" w:rsidRDefault="005E6511" w:rsidP="005E6511">
      <w:pPr>
        <w:rPr>
          <w:rFonts w:ascii="Arial" w:hAnsi="Arial" w:cs="Arial"/>
          <w:b/>
          <w:bCs/>
        </w:rPr>
      </w:pPr>
      <w:r>
        <w:rPr>
          <w:rFonts w:ascii="Arial" w:hAnsi="Arial" w:cs="Arial"/>
          <w:b/>
          <w:bCs/>
        </w:rPr>
        <w:t>Details and location of site (please provide address and grid reference)</w:t>
      </w:r>
    </w:p>
    <w:sdt>
      <w:sdtPr>
        <w:rPr>
          <w:rFonts w:ascii="Arial" w:hAnsi="Arial" w:cs="Arial"/>
          <w:b/>
          <w:bCs/>
          <w:sz w:val="16"/>
          <w:szCs w:val="16"/>
        </w:rPr>
        <w:id w:val="180561206"/>
        <w:placeholder>
          <w:docPart w:val="70F87491B12E48588B9CDAF663C21CC2"/>
        </w:placeholder>
        <w:showingPlcHdr/>
      </w:sdtPr>
      <w:sdtEndPr/>
      <w:sdtContent>
        <w:bookmarkStart w:id="0" w:name="_GoBack" w:displacedByCustomXml="prev"/>
        <w:p w14:paraId="34E9D681" w14:textId="77777777" w:rsidR="005E6511" w:rsidRPr="000448F6" w:rsidRDefault="005E6511" w:rsidP="005E6511">
          <w:pPr>
            <w:rPr>
              <w:rFonts w:ascii="Arial" w:hAnsi="Arial" w:cs="Arial"/>
              <w:b/>
              <w:bCs/>
              <w:sz w:val="16"/>
              <w:szCs w:val="16"/>
            </w:rPr>
          </w:pPr>
          <w:r w:rsidRPr="00E06212">
            <w:rPr>
              <w:rStyle w:val="PlaceholderText"/>
            </w:rPr>
            <w:t>Click or tap here to enter text.</w:t>
          </w:r>
        </w:p>
        <w:bookmarkEnd w:id="0" w:displacedByCustomXml="next"/>
      </w:sdtContent>
    </w:sdt>
    <w:p w14:paraId="09D6D0AF" w14:textId="77777777" w:rsidR="005E6511" w:rsidRDefault="005E6511" w:rsidP="005E6511">
      <w:pPr>
        <w:rPr>
          <w:rFonts w:ascii="Arial" w:hAnsi="Arial" w:cs="Arial"/>
          <w:b/>
          <w:bCs/>
        </w:rPr>
      </w:pPr>
      <w:bookmarkStart w:id="1" w:name="_Hlk31185831"/>
    </w:p>
    <w:p w14:paraId="1110776F" w14:textId="77777777" w:rsidR="005E6511" w:rsidRDefault="005E6511" w:rsidP="005E6511">
      <w:pPr>
        <w:rPr>
          <w:rFonts w:ascii="Arial" w:hAnsi="Arial" w:cs="Arial"/>
          <w:b/>
          <w:bCs/>
        </w:rPr>
      </w:pPr>
      <w:r>
        <w:rPr>
          <w:rFonts w:ascii="Arial" w:hAnsi="Arial" w:cs="Arial"/>
          <w:b/>
          <w:bCs/>
        </w:rPr>
        <w:t>By signing this form, I commit to the following:</w:t>
      </w:r>
    </w:p>
    <w:p w14:paraId="3FC29718" w14:textId="77777777" w:rsidR="005E6511" w:rsidRPr="001B6CC2" w:rsidRDefault="005E6511" w:rsidP="005E6511">
      <w:pPr>
        <w:pStyle w:val="ListParagraph"/>
        <w:numPr>
          <w:ilvl w:val="0"/>
          <w:numId w:val="1"/>
        </w:numPr>
        <w:rPr>
          <w:rFonts w:ascii="Arial" w:hAnsi="Arial" w:cs="Arial"/>
        </w:rPr>
      </w:pPr>
      <w:r w:rsidRPr="001B6CC2">
        <w:rPr>
          <w:rFonts w:ascii="Arial" w:hAnsi="Arial" w:cs="Arial"/>
        </w:rPr>
        <w:t>The campsite is kept in good sanitary condition including acting responsibly when disposing of the content of the chemical toilets, waste water and refuse</w:t>
      </w:r>
    </w:p>
    <w:p w14:paraId="272B4F48" w14:textId="77777777" w:rsidR="005E6511" w:rsidRPr="001B6CC2" w:rsidRDefault="005E6511" w:rsidP="005E6511">
      <w:pPr>
        <w:pStyle w:val="ListParagraph"/>
        <w:numPr>
          <w:ilvl w:val="0"/>
          <w:numId w:val="1"/>
        </w:numPr>
        <w:rPr>
          <w:rFonts w:ascii="Arial" w:hAnsi="Arial" w:cs="Arial"/>
        </w:rPr>
      </w:pPr>
      <w:r w:rsidRPr="001B6CC2">
        <w:rPr>
          <w:rFonts w:ascii="Arial" w:hAnsi="Arial" w:cs="Arial"/>
        </w:rPr>
        <w:t>The campsite is properly managed</w:t>
      </w:r>
    </w:p>
    <w:p w14:paraId="438D55A6" w14:textId="77777777" w:rsidR="005E6511" w:rsidRPr="001B6CC2" w:rsidRDefault="005E6511" w:rsidP="005E6511">
      <w:pPr>
        <w:pStyle w:val="ListParagraph"/>
        <w:numPr>
          <w:ilvl w:val="0"/>
          <w:numId w:val="1"/>
        </w:numPr>
        <w:rPr>
          <w:rFonts w:ascii="Arial" w:hAnsi="Arial" w:cs="Arial"/>
        </w:rPr>
      </w:pPr>
      <w:r w:rsidRPr="001B6CC2">
        <w:rPr>
          <w:rFonts w:ascii="Arial" w:hAnsi="Arial" w:cs="Arial"/>
        </w:rPr>
        <w:t>Tents are used in a way as not to cause nuisance</w:t>
      </w:r>
    </w:p>
    <w:p w14:paraId="201B88A4" w14:textId="77777777" w:rsidR="005E6511" w:rsidRPr="001B6CC2" w:rsidRDefault="005E6511" w:rsidP="005E6511">
      <w:pPr>
        <w:pStyle w:val="ListParagraph"/>
        <w:numPr>
          <w:ilvl w:val="0"/>
          <w:numId w:val="1"/>
        </w:numPr>
        <w:rPr>
          <w:rFonts w:ascii="Arial" w:hAnsi="Arial" w:cs="Arial"/>
        </w:rPr>
      </w:pPr>
      <w:r w:rsidRPr="001B6CC2">
        <w:rPr>
          <w:rFonts w:ascii="Arial" w:hAnsi="Arial" w:cs="Arial"/>
        </w:rPr>
        <w:t>DofE camping does not exceed 60 days in a 12 month period, and not more than 42 days consecutively</w:t>
      </w:r>
    </w:p>
    <w:p w14:paraId="5B55AC0E" w14:textId="77777777" w:rsidR="005E6511" w:rsidRPr="001B6CC2" w:rsidRDefault="005E6511" w:rsidP="005E6511">
      <w:pPr>
        <w:pStyle w:val="ListParagraph"/>
        <w:numPr>
          <w:ilvl w:val="0"/>
          <w:numId w:val="1"/>
        </w:numPr>
        <w:rPr>
          <w:rFonts w:ascii="Arial" w:hAnsi="Arial" w:cs="Arial"/>
        </w:rPr>
      </w:pPr>
      <w:r w:rsidRPr="001B6CC2">
        <w:rPr>
          <w:rFonts w:ascii="Arial" w:hAnsi="Arial" w:cs="Arial"/>
        </w:rPr>
        <w:t>The site is not being used for camping by other organisations holding camping exemption certificates</w:t>
      </w:r>
    </w:p>
    <w:p w14:paraId="00B682EF" w14:textId="77777777" w:rsidR="005E6511" w:rsidRDefault="005E6511" w:rsidP="005E6511">
      <w:pPr>
        <w:pStyle w:val="ListParagraph"/>
        <w:numPr>
          <w:ilvl w:val="0"/>
          <w:numId w:val="1"/>
        </w:numPr>
        <w:rPr>
          <w:rFonts w:ascii="Arial" w:hAnsi="Arial" w:cs="Arial"/>
        </w:rPr>
      </w:pPr>
      <w:r w:rsidRPr="001B6CC2">
        <w:rPr>
          <w:rFonts w:ascii="Arial" w:hAnsi="Arial" w:cs="Arial"/>
        </w:rPr>
        <w:t>The site is not subject to a direction under article 4 of the Town and Country Planning (General Permitted Development) Order 1995</w:t>
      </w:r>
    </w:p>
    <w:p w14:paraId="74C9C93D" w14:textId="77777777" w:rsidR="005E6511" w:rsidRPr="001B6CC2" w:rsidRDefault="005E6511" w:rsidP="005E6511">
      <w:pPr>
        <w:pStyle w:val="ListParagraph"/>
        <w:numPr>
          <w:ilvl w:val="0"/>
          <w:numId w:val="1"/>
        </w:numPr>
        <w:rPr>
          <w:rFonts w:ascii="Arial" w:hAnsi="Arial" w:cs="Arial"/>
        </w:rPr>
      </w:pPr>
      <w:r>
        <w:rPr>
          <w:rFonts w:ascii="Arial" w:hAnsi="Arial" w:cs="Arial"/>
        </w:rPr>
        <w:t>Providing a Code of Conduct for DofE groups using the site, outlining behaviour expectations and referencing the DofE’s Environmental Impact Policy (see Appendix 1)</w:t>
      </w:r>
    </w:p>
    <w:bookmarkEnd w:id="1"/>
    <w:p w14:paraId="7C3A0EC3" w14:textId="77777777" w:rsidR="005E6511" w:rsidRDefault="005E6511" w:rsidP="005E6511">
      <w:pPr>
        <w:rPr>
          <w:rFonts w:ascii="Arial" w:hAnsi="Arial" w:cs="Arial"/>
        </w:rPr>
      </w:pPr>
      <w:r w:rsidRPr="001B6CC2">
        <w:rPr>
          <w:rFonts w:ascii="Arial" w:hAnsi="Arial" w:cs="Arial"/>
        </w:rPr>
        <w:t>The DofE reserves the right to check the site at any time, and will follow up on any complaint or feedback received by users of the site or members of the public.</w:t>
      </w:r>
    </w:p>
    <w:p w14:paraId="5A553FE8" w14:textId="77777777" w:rsidR="005E6511" w:rsidRPr="001B6CC2" w:rsidRDefault="005E6511" w:rsidP="005E6511">
      <w:pPr>
        <w:rPr>
          <w:rFonts w:ascii="Arial" w:hAnsi="Arial" w:cs="Arial"/>
        </w:rPr>
      </w:pPr>
      <w:r>
        <w:rPr>
          <w:rFonts w:ascii="Arial" w:hAnsi="Arial" w:cs="Arial"/>
        </w:rPr>
        <w:t>Failure to adhere to any of the conditions above will result in immediate removal from use of The Duke of Edinburgh’s Award Camping Exemption Certificate.</w:t>
      </w:r>
    </w:p>
    <w:p w14:paraId="138184DF" w14:textId="77777777" w:rsidR="005E6511" w:rsidRPr="002D21BA" w:rsidRDefault="005E6511" w:rsidP="005E6511">
      <w:pPr>
        <w:rPr>
          <w:rFonts w:ascii="Arial" w:hAnsi="Arial" w:cs="Arial"/>
        </w:rPr>
      </w:pPr>
      <w:r w:rsidRPr="001B6CC2">
        <w:rPr>
          <w:rFonts w:ascii="Arial" w:hAnsi="Arial" w:cs="Arial"/>
        </w:rPr>
        <w:t>On receipt of this form, permission for exemption is provided until October 2023, unless a site does not adhere to the conditions above, or The Duke of Edinburgh’s Award rescinds its certificate (in which case 3 months’ notice will be provided)</w:t>
      </w:r>
      <w:r>
        <w:rPr>
          <w:rFonts w:ascii="Arial" w:hAnsi="Arial" w:cs="Arial"/>
        </w:rPr>
        <w:t>.</w:t>
      </w:r>
    </w:p>
    <w:p w14:paraId="6AD30D77" w14:textId="77777777" w:rsidR="005E6511" w:rsidRDefault="005E6511" w:rsidP="005E6511">
      <w:pPr>
        <w:rPr>
          <w:rFonts w:ascii="Arial" w:hAnsi="Arial" w:cs="Arial"/>
          <w:b/>
          <w:bCs/>
        </w:rPr>
      </w:pPr>
    </w:p>
    <w:p w14:paraId="3DB87FBF" w14:textId="77777777" w:rsidR="005E6511" w:rsidRDefault="005E6511" w:rsidP="005E6511">
      <w:pPr>
        <w:rPr>
          <w:rFonts w:ascii="Arial" w:hAnsi="Arial" w:cs="Arial"/>
          <w:b/>
          <w:bCs/>
        </w:rPr>
      </w:pPr>
      <w:r>
        <w:rPr>
          <w:rFonts w:ascii="Arial" w:hAnsi="Arial" w:cs="Arial"/>
          <w:b/>
          <w:bCs/>
        </w:rPr>
        <w:t xml:space="preserve">Signature </w:t>
      </w:r>
      <w:sdt>
        <w:sdtPr>
          <w:rPr>
            <w:rFonts w:ascii="Arial" w:hAnsi="Arial" w:cs="Arial"/>
            <w:b/>
            <w:bCs/>
          </w:rPr>
          <w:id w:val="-1946451530"/>
          <w:placeholder>
            <w:docPart w:val="70F87491B12E48588B9CDAF663C21CC2"/>
          </w:placeholder>
          <w:showingPlcHdr/>
        </w:sdtPr>
        <w:sdtEndPr/>
        <w:sdtContent>
          <w:r w:rsidRPr="00E06212">
            <w:rPr>
              <w:rStyle w:val="PlaceholderText"/>
            </w:rPr>
            <w:t>Click or tap here to enter text.</w:t>
          </w:r>
        </w:sdtContent>
      </w:sdt>
    </w:p>
    <w:p w14:paraId="6A09A36B" w14:textId="77777777" w:rsidR="005E6511" w:rsidRDefault="005E6511" w:rsidP="005E6511">
      <w:pPr>
        <w:rPr>
          <w:rFonts w:ascii="Arial" w:hAnsi="Arial" w:cs="Arial"/>
          <w:b/>
          <w:bCs/>
        </w:rPr>
      </w:pPr>
      <w:r>
        <w:rPr>
          <w:rFonts w:ascii="Arial" w:hAnsi="Arial" w:cs="Arial"/>
          <w:b/>
          <w:bCs/>
        </w:rPr>
        <w:t xml:space="preserve">Name (please print) </w:t>
      </w:r>
      <w:sdt>
        <w:sdtPr>
          <w:rPr>
            <w:rFonts w:ascii="Arial" w:hAnsi="Arial" w:cs="Arial"/>
            <w:b/>
            <w:bCs/>
          </w:rPr>
          <w:id w:val="1943334672"/>
          <w:placeholder>
            <w:docPart w:val="70F87491B12E48588B9CDAF663C21CC2"/>
          </w:placeholder>
          <w:showingPlcHdr/>
        </w:sdtPr>
        <w:sdtEndPr/>
        <w:sdtContent>
          <w:r w:rsidRPr="00E06212">
            <w:rPr>
              <w:rStyle w:val="PlaceholderText"/>
            </w:rPr>
            <w:t>Click or tap here to enter text.</w:t>
          </w:r>
        </w:sdtContent>
      </w:sdt>
    </w:p>
    <w:p w14:paraId="0ECF2255" w14:textId="77777777" w:rsidR="005E6511" w:rsidRDefault="005E6511" w:rsidP="005E6511">
      <w:pPr>
        <w:rPr>
          <w:rFonts w:ascii="Arial" w:hAnsi="Arial" w:cs="Arial"/>
          <w:b/>
          <w:bCs/>
        </w:rPr>
      </w:pPr>
      <w:r>
        <w:rPr>
          <w:rFonts w:ascii="Arial" w:hAnsi="Arial" w:cs="Arial"/>
          <w:b/>
          <w:bCs/>
        </w:rPr>
        <w:t xml:space="preserve">Date </w:t>
      </w:r>
      <w:sdt>
        <w:sdtPr>
          <w:rPr>
            <w:rFonts w:ascii="Arial" w:hAnsi="Arial" w:cs="Arial"/>
            <w:b/>
            <w:bCs/>
          </w:rPr>
          <w:id w:val="-791367446"/>
          <w:placeholder>
            <w:docPart w:val="E0D23836B183477591097977136B22C0"/>
          </w:placeholder>
          <w:showingPlcHdr/>
          <w:date>
            <w:dateFormat w:val="dd/MM/yyyy"/>
            <w:lid w:val="en-GB"/>
            <w:storeMappedDataAs w:val="dateTime"/>
            <w:calendar w:val="gregorian"/>
          </w:date>
        </w:sdtPr>
        <w:sdtEndPr/>
        <w:sdtContent>
          <w:r w:rsidRPr="00E06212">
            <w:rPr>
              <w:rStyle w:val="PlaceholderText"/>
            </w:rPr>
            <w:t>Click or tap to enter a date.</w:t>
          </w:r>
        </w:sdtContent>
      </w:sdt>
    </w:p>
    <w:p w14:paraId="3B64BDEB" w14:textId="77777777" w:rsidR="005E6511" w:rsidRDefault="005E6511" w:rsidP="005E6511">
      <w:pPr>
        <w:rPr>
          <w:rFonts w:ascii="Arial" w:hAnsi="Arial" w:cs="Arial"/>
          <w:b/>
          <w:bCs/>
        </w:rPr>
      </w:pPr>
      <w:r>
        <w:rPr>
          <w:rFonts w:ascii="Arial" w:hAnsi="Arial" w:cs="Arial"/>
          <w:b/>
          <w:bCs/>
        </w:rPr>
        <w:t xml:space="preserve">Contact Number </w:t>
      </w:r>
      <w:sdt>
        <w:sdtPr>
          <w:rPr>
            <w:rFonts w:ascii="Arial" w:hAnsi="Arial" w:cs="Arial"/>
            <w:b/>
            <w:bCs/>
          </w:rPr>
          <w:id w:val="32234773"/>
          <w:placeholder>
            <w:docPart w:val="70F87491B12E48588B9CDAF663C21CC2"/>
          </w:placeholder>
          <w:showingPlcHdr/>
        </w:sdtPr>
        <w:sdtEndPr/>
        <w:sdtContent>
          <w:r w:rsidRPr="00E06212">
            <w:rPr>
              <w:rStyle w:val="PlaceholderText"/>
            </w:rPr>
            <w:t>Click or tap here to enter text.</w:t>
          </w:r>
        </w:sdtContent>
      </w:sdt>
    </w:p>
    <w:p w14:paraId="22D6AC33" w14:textId="77777777" w:rsidR="005E6511" w:rsidRDefault="005E6511" w:rsidP="005E6511">
      <w:pPr>
        <w:rPr>
          <w:rFonts w:ascii="Arial" w:hAnsi="Arial" w:cs="Arial"/>
          <w:b/>
          <w:bCs/>
        </w:rPr>
      </w:pPr>
      <w:r>
        <w:rPr>
          <w:rFonts w:ascii="Arial" w:hAnsi="Arial" w:cs="Arial"/>
          <w:b/>
          <w:bCs/>
        </w:rPr>
        <w:t xml:space="preserve">Email </w:t>
      </w:r>
      <w:sdt>
        <w:sdtPr>
          <w:rPr>
            <w:rFonts w:ascii="Arial" w:hAnsi="Arial" w:cs="Arial"/>
            <w:b/>
            <w:bCs/>
          </w:rPr>
          <w:id w:val="51511912"/>
          <w:placeholder>
            <w:docPart w:val="70F87491B12E48588B9CDAF663C21CC2"/>
          </w:placeholder>
          <w:showingPlcHdr/>
        </w:sdtPr>
        <w:sdtEndPr/>
        <w:sdtContent>
          <w:r w:rsidRPr="00E06212">
            <w:rPr>
              <w:rStyle w:val="PlaceholderText"/>
            </w:rPr>
            <w:t>Click or tap here to enter text.</w:t>
          </w:r>
        </w:sdtContent>
      </w:sdt>
    </w:p>
    <w:p w14:paraId="2098F37A" w14:textId="77777777" w:rsidR="005E6511" w:rsidRDefault="005E6511" w:rsidP="005E6511">
      <w:pPr>
        <w:rPr>
          <w:rFonts w:ascii="Arial" w:hAnsi="Arial" w:cs="Arial"/>
          <w:b/>
          <w:bCs/>
        </w:rPr>
      </w:pPr>
      <w:r>
        <w:rPr>
          <w:rFonts w:ascii="Arial" w:hAnsi="Arial" w:cs="Arial"/>
          <w:b/>
          <w:bCs/>
        </w:rPr>
        <w:t xml:space="preserve">Please return this form to </w:t>
      </w:r>
      <w:hyperlink r:id="rId10" w:history="1">
        <w:r w:rsidRPr="00893999">
          <w:rPr>
            <w:rStyle w:val="Hyperlink"/>
            <w:rFonts w:ascii="Arial" w:hAnsi="Arial" w:cs="Arial"/>
            <w:b/>
            <w:bCs/>
          </w:rPr>
          <w:t>info@DofE.org</w:t>
        </w:r>
      </w:hyperlink>
      <w:r>
        <w:rPr>
          <w:rFonts w:ascii="Arial" w:hAnsi="Arial" w:cs="Arial"/>
          <w:b/>
          <w:bCs/>
        </w:rPr>
        <w:t xml:space="preserve"> </w:t>
      </w:r>
    </w:p>
    <w:p w14:paraId="26C145B8" w14:textId="77777777" w:rsidR="005E6511" w:rsidRDefault="005E6511" w:rsidP="005E6511">
      <w:pPr>
        <w:rPr>
          <w:rFonts w:ascii="Arial" w:hAnsi="Arial" w:cs="Arial"/>
          <w:b/>
          <w:bCs/>
        </w:rPr>
      </w:pPr>
      <w:r>
        <w:rPr>
          <w:rFonts w:ascii="Arial" w:hAnsi="Arial" w:cs="Arial"/>
          <w:b/>
          <w:bCs/>
        </w:rPr>
        <w:t>If the DofE is not in receipt of a fully completed form, the site will not be covered by the Camping Exemption certificate.</w:t>
      </w:r>
    </w:p>
    <w:p w14:paraId="62CE7CA9" w14:textId="77777777" w:rsidR="00AD0290" w:rsidRDefault="00AD0290" w:rsidP="005E6511">
      <w:pPr>
        <w:rPr>
          <w:rFonts w:ascii="Arial" w:hAnsi="Arial" w:cs="Arial"/>
          <w:b/>
          <w:bCs/>
        </w:rPr>
      </w:pPr>
    </w:p>
    <w:p w14:paraId="5F9C78BC" w14:textId="60060A85" w:rsidR="005E6511" w:rsidRDefault="005E6511" w:rsidP="005E6511">
      <w:pPr>
        <w:rPr>
          <w:rFonts w:ascii="Arial" w:hAnsi="Arial" w:cs="Arial"/>
          <w:b/>
          <w:bCs/>
        </w:rPr>
      </w:pPr>
      <w:r>
        <w:rPr>
          <w:rFonts w:ascii="Arial" w:hAnsi="Arial" w:cs="Arial"/>
          <w:b/>
          <w:bCs/>
        </w:rPr>
        <w:lastRenderedPageBreak/>
        <w:t>Appendix 1</w:t>
      </w:r>
    </w:p>
    <w:p w14:paraId="10D0BCC9" w14:textId="77777777" w:rsidR="005E6511" w:rsidRPr="000E6250" w:rsidRDefault="005E6511" w:rsidP="005E6511">
      <w:pPr>
        <w:rPr>
          <w:rFonts w:ascii="Arial" w:hAnsi="Arial" w:cs="Arial"/>
          <w:b/>
          <w:bCs/>
          <w:sz w:val="24"/>
          <w:szCs w:val="24"/>
        </w:rPr>
      </w:pPr>
      <w:r w:rsidRPr="000E6250">
        <w:rPr>
          <w:rFonts w:ascii="Arial" w:hAnsi="Arial" w:cs="Arial"/>
          <w:b/>
          <w:bCs/>
          <w:sz w:val="24"/>
          <w:szCs w:val="24"/>
        </w:rPr>
        <w:t>Environmental Impact Policy</w:t>
      </w:r>
    </w:p>
    <w:p w14:paraId="32E7217E" w14:textId="77777777" w:rsidR="005E6511" w:rsidRPr="000E6250" w:rsidRDefault="005E6511" w:rsidP="005E6511">
      <w:pPr>
        <w:spacing w:after="0"/>
        <w:rPr>
          <w:rFonts w:ascii="Arial" w:hAnsi="Arial" w:cs="Arial"/>
        </w:rPr>
      </w:pPr>
      <w:r w:rsidRPr="000E6250">
        <w:rPr>
          <w:rFonts w:ascii="Arial" w:hAnsi="Arial" w:cs="Arial"/>
        </w:rPr>
        <w:t>The Duke of Edinburgh’s Award aims to provide a programme of development for all young people long into the future.  Therefore, sustainability of our environment is essential. In light of this we have developed an environmental impact policy, which we all commit to.</w:t>
      </w:r>
    </w:p>
    <w:p w14:paraId="67FCBAA2" w14:textId="77777777" w:rsidR="005E6511" w:rsidRPr="000E6250" w:rsidRDefault="005E6511" w:rsidP="005E6511">
      <w:pPr>
        <w:spacing w:after="0"/>
        <w:rPr>
          <w:rFonts w:ascii="Arial" w:hAnsi="Arial" w:cs="Arial"/>
        </w:rPr>
      </w:pPr>
      <w:r w:rsidRPr="000E6250">
        <w:rPr>
          <w:rFonts w:ascii="Arial" w:hAnsi="Arial" w:cs="Arial"/>
        </w:rPr>
        <w:t>The environmental impact policy aims to:</w:t>
      </w:r>
    </w:p>
    <w:p w14:paraId="6590CD37" w14:textId="77777777" w:rsidR="005E6511" w:rsidRPr="000E6250" w:rsidRDefault="005E6511" w:rsidP="005E6511">
      <w:pPr>
        <w:spacing w:after="0"/>
        <w:rPr>
          <w:rFonts w:ascii="Arial" w:hAnsi="Arial" w:cs="Arial"/>
        </w:rPr>
      </w:pPr>
    </w:p>
    <w:p w14:paraId="7F1D9430" w14:textId="77777777" w:rsidR="005E6511" w:rsidRPr="000E6250" w:rsidRDefault="005E6511" w:rsidP="005E6511">
      <w:pPr>
        <w:numPr>
          <w:ilvl w:val="0"/>
          <w:numId w:val="2"/>
        </w:numPr>
        <w:spacing w:after="0" w:line="240" w:lineRule="auto"/>
        <w:rPr>
          <w:rFonts w:ascii="Arial" w:hAnsi="Arial" w:cs="Arial"/>
        </w:rPr>
      </w:pPr>
      <w:r w:rsidRPr="000E6250">
        <w:rPr>
          <w:rFonts w:ascii="Arial" w:hAnsi="Arial" w:cs="Arial"/>
        </w:rPr>
        <w:t>Promote sustainable use of the outdoor environment.</w:t>
      </w:r>
    </w:p>
    <w:p w14:paraId="2CCAF425" w14:textId="77777777" w:rsidR="005E6511" w:rsidRPr="000E6250" w:rsidRDefault="005E6511" w:rsidP="005E6511">
      <w:pPr>
        <w:numPr>
          <w:ilvl w:val="0"/>
          <w:numId w:val="2"/>
        </w:numPr>
        <w:spacing w:after="0" w:line="240" w:lineRule="auto"/>
        <w:rPr>
          <w:rFonts w:ascii="Arial" w:hAnsi="Arial" w:cs="Arial"/>
        </w:rPr>
      </w:pPr>
      <w:r w:rsidRPr="000E6250">
        <w:rPr>
          <w:rFonts w:ascii="Arial" w:hAnsi="Arial" w:cs="Arial"/>
        </w:rPr>
        <w:t>Enhance partnerships with the wider community</w:t>
      </w:r>
    </w:p>
    <w:p w14:paraId="0104E8EA" w14:textId="77777777" w:rsidR="005E6511" w:rsidRPr="000E6250" w:rsidRDefault="005E6511" w:rsidP="005E6511">
      <w:pPr>
        <w:numPr>
          <w:ilvl w:val="0"/>
          <w:numId w:val="2"/>
        </w:numPr>
        <w:spacing w:after="0" w:line="240" w:lineRule="auto"/>
        <w:rPr>
          <w:rFonts w:ascii="Arial" w:hAnsi="Arial" w:cs="Arial"/>
        </w:rPr>
      </w:pPr>
      <w:r w:rsidRPr="000E6250">
        <w:rPr>
          <w:rFonts w:ascii="Arial" w:hAnsi="Arial" w:cs="Arial"/>
        </w:rPr>
        <w:t>Educate participants about the natural environment and local area.</w:t>
      </w:r>
    </w:p>
    <w:p w14:paraId="346818B3" w14:textId="77777777" w:rsidR="005E6511" w:rsidRPr="000E6250" w:rsidRDefault="005E6511" w:rsidP="005E6511">
      <w:pPr>
        <w:numPr>
          <w:ilvl w:val="0"/>
          <w:numId w:val="2"/>
        </w:numPr>
        <w:spacing w:after="0" w:line="240" w:lineRule="auto"/>
        <w:rPr>
          <w:rFonts w:ascii="Arial" w:hAnsi="Arial" w:cs="Arial"/>
        </w:rPr>
      </w:pPr>
      <w:r w:rsidRPr="000E6250">
        <w:rPr>
          <w:rFonts w:ascii="Arial" w:hAnsi="Arial" w:cs="Arial"/>
        </w:rPr>
        <w:t>Conserve global resources</w:t>
      </w:r>
      <w:r w:rsidRPr="000E6250">
        <w:rPr>
          <w:rFonts w:ascii="Arial" w:hAnsi="Arial" w:cs="Arial"/>
        </w:rPr>
        <w:br/>
      </w:r>
    </w:p>
    <w:p w14:paraId="18884DA4" w14:textId="77777777" w:rsidR="005E6511" w:rsidRPr="000E6250" w:rsidRDefault="005E6511" w:rsidP="005E6511">
      <w:pPr>
        <w:pStyle w:val="Heading1"/>
        <w:spacing w:before="0" w:after="0"/>
        <w:rPr>
          <w:rFonts w:ascii="Arial" w:hAnsi="Arial" w:cs="Arial"/>
          <w:sz w:val="22"/>
          <w:szCs w:val="22"/>
        </w:rPr>
      </w:pPr>
      <w:r w:rsidRPr="000E6250">
        <w:rPr>
          <w:rFonts w:ascii="Arial" w:hAnsi="Arial" w:cs="Arial"/>
          <w:sz w:val="22"/>
          <w:szCs w:val="22"/>
        </w:rPr>
        <w:t>Promoting sustainable use of the outdoor environment</w:t>
      </w:r>
    </w:p>
    <w:p w14:paraId="40175DEA" w14:textId="77777777" w:rsidR="005E6511" w:rsidRPr="000E6250" w:rsidRDefault="005E6511" w:rsidP="005E6511">
      <w:pPr>
        <w:spacing w:after="0"/>
        <w:rPr>
          <w:rFonts w:ascii="Arial" w:hAnsi="Arial" w:cs="Arial"/>
        </w:rPr>
      </w:pPr>
    </w:p>
    <w:p w14:paraId="5B7AA738" w14:textId="77777777" w:rsidR="005E6511" w:rsidRPr="000E6250" w:rsidRDefault="005E6511" w:rsidP="005E6511">
      <w:pPr>
        <w:pStyle w:val="ListParagraph"/>
        <w:numPr>
          <w:ilvl w:val="0"/>
          <w:numId w:val="4"/>
        </w:numPr>
        <w:spacing w:after="0"/>
        <w:rPr>
          <w:rFonts w:ascii="Arial" w:hAnsi="Arial" w:cs="Arial"/>
        </w:rPr>
      </w:pPr>
      <w:r w:rsidRPr="000E6250">
        <w:rPr>
          <w:rFonts w:ascii="Arial" w:hAnsi="Arial" w:cs="Arial"/>
        </w:rPr>
        <w:t>Exercise care and concern for the environment, in line with the Countryside/Scottish Outdoor Access, Highway and Water Sports Codes</w:t>
      </w:r>
    </w:p>
    <w:p w14:paraId="0B6E0356" w14:textId="77777777" w:rsidR="005E6511" w:rsidRPr="000E6250" w:rsidRDefault="005E6511" w:rsidP="005E6511">
      <w:pPr>
        <w:pStyle w:val="ListParagraph"/>
        <w:numPr>
          <w:ilvl w:val="0"/>
          <w:numId w:val="4"/>
        </w:numPr>
        <w:spacing w:after="0"/>
        <w:rPr>
          <w:rFonts w:ascii="Arial" w:hAnsi="Arial" w:cs="Arial"/>
        </w:rPr>
      </w:pPr>
      <w:r w:rsidRPr="000E6250">
        <w:rPr>
          <w:rFonts w:ascii="Arial" w:hAnsi="Arial" w:cs="Arial"/>
        </w:rPr>
        <w:t>Monitor locations used for environmental damage</w:t>
      </w:r>
    </w:p>
    <w:p w14:paraId="1682B49D" w14:textId="77777777" w:rsidR="005E6511" w:rsidRPr="000E6250" w:rsidRDefault="005E6511" w:rsidP="005E6511">
      <w:pPr>
        <w:pStyle w:val="ListParagraph"/>
        <w:numPr>
          <w:ilvl w:val="0"/>
          <w:numId w:val="4"/>
        </w:numPr>
        <w:spacing w:after="0"/>
        <w:rPr>
          <w:rFonts w:ascii="Arial" w:hAnsi="Arial" w:cs="Arial"/>
        </w:rPr>
      </w:pPr>
      <w:r w:rsidRPr="000E6250">
        <w:rPr>
          <w:rFonts w:ascii="Arial" w:hAnsi="Arial" w:cs="Arial"/>
        </w:rPr>
        <w:t>Consider modifying the use of locations to reduce damage</w:t>
      </w:r>
    </w:p>
    <w:p w14:paraId="2F57B19E" w14:textId="77777777" w:rsidR="005E6511" w:rsidRPr="000E6250" w:rsidRDefault="005E6511" w:rsidP="005E6511">
      <w:pPr>
        <w:pStyle w:val="ListParagraph"/>
        <w:numPr>
          <w:ilvl w:val="0"/>
          <w:numId w:val="4"/>
        </w:numPr>
        <w:spacing w:after="0"/>
        <w:rPr>
          <w:rFonts w:ascii="Arial" w:hAnsi="Arial" w:cs="Arial"/>
        </w:rPr>
      </w:pPr>
      <w:r w:rsidRPr="000E6250">
        <w:rPr>
          <w:rFonts w:ascii="Arial" w:hAnsi="Arial" w:cs="Arial"/>
        </w:rPr>
        <w:t>Consider assisting with the repair and maintenance of sites, especially if our activities have significantly contributed to that damage</w:t>
      </w:r>
    </w:p>
    <w:p w14:paraId="5245D848" w14:textId="77777777" w:rsidR="005E6511" w:rsidRPr="000E6250" w:rsidRDefault="005E6511" w:rsidP="005E6511">
      <w:pPr>
        <w:pStyle w:val="Heading1"/>
        <w:spacing w:before="0" w:after="0"/>
        <w:rPr>
          <w:rFonts w:ascii="Arial" w:hAnsi="Arial" w:cs="Arial"/>
          <w:sz w:val="22"/>
          <w:szCs w:val="22"/>
        </w:rPr>
      </w:pPr>
    </w:p>
    <w:p w14:paraId="5C8732D9" w14:textId="77777777" w:rsidR="005E6511" w:rsidRPr="000E6250" w:rsidRDefault="005E6511" w:rsidP="005E6511">
      <w:pPr>
        <w:pStyle w:val="Heading1"/>
        <w:spacing w:before="0" w:after="0"/>
        <w:rPr>
          <w:rFonts w:ascii="Arial" w:hAnsi="Arial" w:cs="Arial"/>
          <w:sz w:val="22"/>
          <w:szCs w:val="22"/>
        </w:rPr>
      </w:pPr>
      <w:r w:rsidRPr="000E6250">
        <w:rPr>
          <w:rFonts w:ascii="Arial" w:hAnsi="Arial" w:cs="Arial"/>
          <w:sz w:val="22"/>
          <w:szCs w:val="22"/>
        </w:rPr>
        <w:t>Enhancing partnerships with the wider community</w:t>
      </w:r>
    </w:p>
    <w:p w14:paraId="49B68FDD" w14:textId="77777777" w:rsidR="005E6511" w:rsidRPr="000E6250" w:rsidRDefault="005E6511" w:rsidP="005E6511">
      <w:pPr>
        <w:spacing w:after="0"/>
        <w:rPr>
          <w:rFonts w:ascii="Arial" w:hAnsi="Arial" w:cs="Arial"/>
        </w:rPr>
      </w:pPr>
    </w:p>
    <w:p w14:paraId="7BB9F3BD" w14:textId="77777777" w:rsidR="005E6511" w:rsidRPr="000E6250" w:rsidRDefault="005E6511" w:rsidP="005E6511">
      <w:pPr>
        <w:pStyle w:val="ListParagraph"/>
        <w:numPr>
          <w:ilvl w:val="0"/>
          <w:numId w:val="4"/>
        </w:numPr>
        <w:spacing w:after="0"/>
        <w:rPr>
          <w:rFonts w:ascii="Arial" w:hAnsi="Arial" w:cs="Arial"/>
        </w:rPr>
      </w:pPr>
      <w:r w:rsidRPr="000E6250">
        <w:rPr>
          <w:rFonts w:ascii="Arial" w:hAnsi="Arial" w:cs="Arial"/>
        </w:rPr>
        <w:t>Respect the interests of others, especially those who live, work, manage or carry out their recreation in the environment of our activities</w:t>
      </w:r>
    </w:p>
    <w:p w14:paraId="27C88D6D" w14:textId="77777777" w:rsidR="005E6511" w:rsidRPr="000E6250" w:rsidRDefault="005E6511" w:rsidP="005E6511">
      <w:pPr>
        <w:pStyle w:val="ListParagraph"/>
        <w:numPr>
          <w:ilvl w:val="0"/>
          <w:numId w:val="4"/>
        </w:numPr>
        <w:spacing w:after="0"/>
        <w:rPr>
          <w:rFonts w:ascii="Arial" w:hAnsi="Arial" w:cs="Arial"/>
        </w:rPr>
      </w:pPr>
      <w:r w:rsidRPr="000E6250">
        <w:rPr>
          <w:rFonts w:ascii="Arial" w:hAnsi="Arial" w:cs="Arial"/>
        </w:rPr>
        <w:t>Comply with bylaws and access agreements</w:t>
      </w:r>
    </w:p>
    <w:p w14:paraId="53E65A80" w14:textId="77777777" w:rsidR="005E6511" w:rsidRPr="000E6250" w:rsidRDefault="005E6511" w:rsidP="005E6511">
      <w:pPr>
        <w:pStyle w:val="ListParagraph"/>
        <w:numPr>
          <w:ilvl w:val="0"/>
          <w:numId w:val="4"/>
        </w:numPr>
        <w:spacing w:after="0"/>
        <w:rPr>
          <w:rFonts w:ascii="Arial" w:hAnsi="Arial" w:cs="Arial"/>
        </w:rPr>
      </w:pPr>
      <w:r w:rsidRPr="000E6250">
        <w:rPr>
          <w:rFonts w:ascii="Arial" w:hAnsi="Arial" w:cs="Arial"/>
        </w:rPr>
        <w:t>Liaise with landowners, local communities and other organisations over any activities, which may affect them or the land over which they have control, or an interest in</w:t>
      </w:r>
    </w:p>
    <w:p w14:paraId="472ABA6A" w14:textId="77777777" w:rsidR="005E6511" w:rsidRPr="000E6250" w:rsidRDefault="005E6511" w:rsidP="005E6511">
      <w:pPr>
        <w:pStyle w:val="ListParagraph"/>
        <w:numPr>
          <w:ilvl w:val="0"/>
          <w:numId w:val="4"/>
        </w:numPr>
        <w:spacing w:after="0"/>
        <w:rPr>
          <w:rFonts w:ascii="Arial" w:hAnsi="Arial" w:cs="Arial"/>
        </w:rPr>
      </w:pPr>
      <w:r w:rsidRPr="000E6250">
        <w:rPr>
          <w:rFonts w:ascii="Arial" w:hAnsi="Arial" w:cs="Arial"/>
        </w:rPr>
        <w:t>Be sensitive to the potential and actual impact of our operation on an area or community</w:t>
      </w:r>
    </w:p>
    <w:p w14:paraId="4D3E4D26" w14:textId="77777777" w:rsidR="005E6511" w:rsidRPr="000E6250" w:rsidRDefault="005E6511" w:rsidP="005E6511">
      <w:pPr>
        <w:pStyle w:val="ListParagraph"/>
        <w:numPr>
          <w:ilvl w:val="0"/>
          <w:numId w:val="4"/>
        </w:numPr>
        <w:spacing w:after="0"/>
        <w:rPr>
          <w:rFonts w:ascii="Arial" w:hAnsi="Arial" w:cs="Arial"/>
        </w:rPr>
      </w:pPr>
      <w:r w:rsidRPr="000E6250">
        <w:rPr>
          <w:rFonts w:ascii="Arial" w:hAnsi="Arial" w:cs="Arial"/>
        </w:rPr>
        <w:t>Follow the Countryside/Scottish Outdoor Access, Highway and Water Sports Codes</w:t>
      </w:r>
    </w:p>
    <w:p w14:paraId="6A228012" w14:textId="77777777" w:rsidR="005E6511" w:rsidRPr="000E6250" w:rsidRDefault="005E6511" w:rsidP="005E6511">
      <w:pPr>
        <w:spacing w:after="0"/>
        <w:ind w:left="360"/>
        <w:rPr>
          <w:rFonts w:ascii="Arial" w:hAnsi="Arial" w:cs="Arial"/>
        </w:rPr>
      </w:pPr>
    </w:p>
    <w:p w14:paraId="48982780" w14:textId="77777777" w:rsidR="005E6511" w:rsidRPr="000E6250" w:rsidRDefault="005E6511" w:rsidP="005E6511">
      <w:pPr>
        <w:spacing w:after="0"/>
        <w:rPr>
          <w:rFonts w:ascii="Arial" w:hAnsi="Arial" w:cs="Arial"/>
          <w:b/>
          <w:bCs/>
        </w:rPr>
      </w:pPr>
      <w:r w:rsidRPr="000E6250">
        <w:rPr>
          <w:rFonts w:ascii="Arial" w:hAnsi="Arial" w:cs="Arial"/>
          <w:b/>
          <w:bCs/>
        </w:rPr>
        <w:t>Educating participants about the natural environment and local area</w:t>
      </w:r>
    </w:p>
    <w:p w14:paraId="10304819" w14:textId="77777777" w:rsidR="005E6511" w:rsidRPr="000E6250" w:rsidRDefault="005E6511" w:rsidP="005E6511">
      <w:pPr>
        <w:spacing w:after="0"/>
        <w:rPr>
          <w:rFonts w:ascii="Arial" w:hAnsi="Arial" w:cs="Arial"/>
          <w:b/>
          <w:bCs/>
        </w:rPr>
      </w:pPr>
    </w:p>
    <w:p w14:paraId="274A9E75" w14:textId="77777777" w:rsidR="005E6511" w:rsidRPr="000E6250" w:rsidRDefault="005E6511" w:rsidP="005E6511">
      <w:pPr>
        <w:pStyle w:val="ListParagraph"/>
        <w:numPr>
          <w:ilvl w:val="0"/>
          <w:numId w:val="3"/>
        </w:numPr>
        <w:spacing w:after="0" w:line="240" w:lineRule="auto"/>
        <w:contextualSpacing w:val="0"/>
        <w:rPr>
          <w:rFonts w:ascii="Arial" w:hAnsi="Arial" w:cs="Arial"/>
        </w:rPr>
      </w:pPr>
      <w:r w:rsidRPr="000E6250">
        <w:rPr>
          <w:rFonts w:ascii="Arial" w:hAnsi="Arial" w:cs="Arial"/>
        </w:rPr>
        <w:t>Promote awareness and respect for the natural environment.</w:t>
      </w:r>
    </w:p>
    <w:p w14:paraId="74ADAAE5" w14:textId="77777777" w:rsidR="005E6511" w:rsidRPr="000E6250" w:rsidRDefault="005E6511" w:rsidP="005E6511">
      <w:pPr>
        <w:pStyle w:val="ListParagraph"/>
        <w:numPr>
          <w:ilvl w:val="0"/>
          <w:numId w:val="3"/>
        </w:numPr>
        <w:spacing w:after="0" w:line="240" w:lineRule="auto"/>
        <w:contextualSpacing w:val="0"/>
        <w:rPr>
          <w:rFonts w:ascii="Arial" w:hAnsi="Arial" w:cs="Arial"/>
        </w:rPr>
      </w:pPr>
      <w:r w:rsidRPr="000E6250">
        <w:rPr>
          <w:rFonts w:ascii="Arial" w:hAnsi="Arial" w:cs="Arial"/>
        </w:rPr>
        <w:t>Encourage greater understanding of the natural world and the cultural setting of the surroundings</w:t>
      </w:r>
    </w:p>
    <w:p w14:paraId="4581FC77" w14:textId="77777777" w:rsidR="005E6511" w:rsidRPr="000E6250" w:rsidRDefault="005E6511" w:rsidP="005E6511">
      <w:pPr>
        <w:pStyle w:val="ListParagraph"/>
        <w:numPr>
          <w:ilvl w:val="0"/>
          <w:numId w:val="3"/>
        </w:numPr>
        <w:spacing w:after="0" w:line="240" w:lineRule="auto"/>
        <w:contextualSpacing w:val="0"/>
        <w:rPr>
          <w:rFonts w:ascii="Arial" w:hAnsi="Arial" w:cs="Arial"/>
        </w:rPr>
      </w:pPr>
      <w:r w:rsidRPr="000E6250">
        <w:rPr>
          <w:rFonts w:ascii="Arial" w:hAnsi="Arial" w:cs="Arial"/>
        </w:rPr>
        <w:t>Educate participants as to the appropriate way to enjoy, explore, move or live in the countryside</w:t>
      </w:r>
    </w:p>
    <w:p w14:paraId="26BF4304" w14:textId="77777777" w:rsidR="005E6511" w:rsidRPr="000E6250" w:rsidRDefault="005E6511" w:rsidP="005E6511">
      <w:pPr>
        <w:spacing w:after="0" w:line="240" w:lineRule="auto"/>
        <w:rPr>
          <w:rFonts w:ascii="Arial" w:hAnsi="Arial" w:cs="Arial"/>
        </w:rPr>
      </w:pPr>
    </w:p>
    <w:p w14:paraId="127AA581" w14:textId="77777777" w:rsidR="005E6511" w:rsidRPr="000E6250" w:rsidRDefault="005E6511" w:rsidP="005E6511">
      <w:pPr>
        <w:spacing w:after="0" w:line="240" w:lineRule="auto"/>
        <w:rPr>
          <w:rFonts w:ascii="Arial" w:hAnsi="Arial" w:cs="Arial"/>
          <w:b/>
          <w:bCs/>
        </w:rPr>
      </w:pPr>
      <w:r w:rsidRPr="000E6250">
        <w:rPr>
          <w:rFonts w:ascii="Arial" w:hAnsi="Arial" w:cs="Arial"/>
          <w:b/>
          <w:bCs/>
        </w:rPr>
        <w:t>Conserving global resources</w:t>
      </w:r>
    </w:p>
    <w:p w14:paraId="062C106C" w14:textId="77777777" w:rsidR="005E6511" w:rsidRPr="000E6250" w:rsidRDefault="005E6511" w:rsidP="005E6511">
      <w:pPr>
        <w:spacing w:after="0" w:line="240" w:lineRule="auto"/>
        <w:rPr>
          <w:rFonts w:ascii="Arial" w:hAnsi="Arial" w:cs="Arial"/>
          <w:b/>
          <w:bCs/>
        </w:rPr>
      </w:pPr>
    </w:p>
    <w:p w14:paraId="637EA871" w14:textId="77777777" w:rsidR="005E6511" w:rsidRPr="000E6250" w:rsidRDefault="005E6511" w:rsidP="005E6511">
      <w:pPr>
        <w:pStyle w:val="ListParagraph"/>
        <w:numPr>
          <w:ilvl w:val="0"/>
          <w:numId w:val="4"/>
        </w:numPr>
        <w:spacing w:after="0" w:line="240" w:lineRule="auto"/>
        <w:rPr>
          <w:rFonts w:ascii="Arial" w:hAnsi="Arial" w:cs="Arial"/>
        </w:rPr>
      </w:pPr>
      <w:r w:rsidRPr="000E6250">
        <w:rPr>
          <w:rFonts w:ascii="Arial" w:hAnsi="Arial" w:cs="Arial"/>
        </w:rPr>
        <w:t>Reducing our use of global resources and recycling waste products</w:t>
      </w:r>
    </w:p>
    <w:p w14:paraId="0D10F383" w14:textId="77777777" w:rsidR="005E6511" w:rsidRPr="000E6250" w:rsidRDefault="005E6511" w:rsidP="005E6511">
      <w:pPr>
        <w:pStyle w:val="ListParagraph"/>
        <w:numPr>
          <w:ilvl w:val="0"/>
          <w:numId w:val="4"/>
        </w:numPr>
        <w:spacing w:after="0" w:line="240" w:lineRule="auto"/>
        <w:rPr>
          <w:rFonts w:ascii="Arial" w:hAnsi="Arial" w:cs="Arial"/>
        </w:rPr>
      </w:pPr>
      <w:r w:rsidRPr="000E6250">
        <w:rPr>
          <w:rFonts w:ascii="Arial" w:hAnsi="Arial" w:cs="Arial"/>
        </w:rPr>
        <w:t>Using products and materials that support the ethos of the DofE</w:t>
      </w:r>
    </w:p>
    <w:p w14:paraId="5E5A90C0" w14:textId="77777777" w:rsidR="005E6511" w:rsidRPr="000E6250" w:rsidRDefault="005E6511" w:rsidP="005E6511">
      <w:pPr>
        <w:pStyle w:val="ListParagraph"/>
        <w:numPr>
          <w:ilvl w:val="0"/>
          <w:numId w:val="4"/>
        </w:numPr>
        <w:spacing w:after="0" w:line="240" w:lineRule="auto"/>
        <w:rPr>
          <w:rFonts w:ascii="Arial" w:hAnsi="Arial" w:cs="Arial"/>
        </w:rPr>
      </w:pPr>
      <w:r w:rsidRPr="000E6250">
        <w:rPr>
          <w:rFonts w:ascii="Arial" w:hAnsi="Arial" w:cs="Arial"/>
        </w:rPr>
        <w:t>Using materials from sustainable sources and recycled materials</w:t>
      </w:r>
    </w:p>
    <w:p w14:paraId="536FFD60" w14:textId="77777777" w:rsidR="005E6511" w:rsidRPr="000E6250" w:rsidRDefault="005E6511" w:rsidP="005E6511">
      <w:pPr>
        <w:pStyle w:val="ListParagraph"/>
        <w:numPr>
          <w:ilvl w:val="0"/>
          <w:numId w:val="4"/>
        </w:numPr>
        <w:spacing w:after="0" w:line="240" w:lineRule="auto"/>
        <w:rPr>
          <w:rFonts w:ascii="Arial" w:hAnsi="Arial" w:cs="Arial"/>
        </w:rPr>
      </w:pPr>
      <w:r w:rsidRPr="000E6250">
        <w:rPr>
          <w:rFonts w:ascii="Arial" w:hAnsi="Arial" w:cs="Arial"/>
        </w:rPr>
        <w:t>Using environmentally efficient methods such as eDofE and other online resources</w:t>
      </w:r>
    </w:p>
    <w:p w14:paraId="0A582DBC" w14:textId="77777777" w:rsidR="005E6511" w:rsidRPr="000E6250" w:rsidRDefault="005E6511" w:rsidP="005E6511">
      <w:pPr>
        <w:rPr>
          <w:rFonts w:ascii="Arial" w:hAnsi="Arial" w:cs="Arial"/>
          <w:b/>
          <w:bCs/>
        </w:rPr>
      </w:pPr>
    </w:p>
    <w:p w14:paraId="777A8B6F" w14:textId="77777777" w:rsidR="00336283" w:rsidRDefault="00336283"/>
    <w:sectPr w:rsidR="0033628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0F341" w14:textId="77777777" w:rsidR="00000000" w:rsidRDefault="00AD0290">
      <w:pPr>
        <w:spacing w:after="0" w:line="240" w:lineRule="auto"/>
      </w:pPr>
      <w:r>
        <w:separator/>
      </w:r>
    </w:p>
  </w:endnote>
  <w:endnote w:type="continuationSeparator" w:id="0">
    <w:p w14:paraId="5640705E" w14:textId="77777777" w:rsidR="00000000" w:rsidRDefault="00AD0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4B8E9" w14:textId="77777777" w:rsidR="00000000" w:rsidRDefault="00AD0290">
      <w:pPr>
        <w:spacing w:after="0" w:line="240" w:lineRule="auto"/>
      </w:pPr>
      <w:r>
        <w:separator/>
      </w:r>
    </w:p>
  </w:footnote>
  <w:footnote w:type="continuationSeparator" w:id="0">
    <w:p w14:paraId="25216EC3" w14:textId="77777777" w:rsidR="00000000" w:rsidRDefault="00AD0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F4150" w14:textId="77777777" w:rsidR="00077AD5" w:rsidRDefault="005E6511">
    <w:pPr>
      <w:pStyle w:val="Header"/>
    </w:pPr>
    <w:r>
      <w:rPr>
        <w:rFonts w:ascii="Georgia" w:hAnsi="Georgia" w:cs="Arial"/>
        <w:b/>
        <w:noProof/>
        <w:color w:val="3D4242"/>
        <w:sz w:val="20"/>
        <w:szCs w:val="20"/>
      </w:rPr>
      <w:drawing>
        <wp:inline distT="0" distB="0" distL="0" distR="0" wp14:anchorId="0911BE96" wp14:editId="08C93A91">
          <wp:extent cx="2238375" cy="646325"/>
          <wp:effectExtent l="0" t="0" r="0" b="1905"/>
          <wp:docPr id="1" name="Picture 1" descr="DofE Full logo - gunmeta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fE Full logo - gunmetal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864" cy="661192"/>
                  </a:xfrm>
                  <a:prstGeom prst="rect">
                    <a:avLst/>
                  </a:prstGeom>
                  <a:noFill/>
                  <a:ln>
                    <a:noFill/>
                  </a:ln>
                </pic:spPr>
              </pic:pic>
            </a:graphicData>
          </a:graphic>
        </wp:inline>
      </w:drawing>
    </w:r>
  </w:p>
  <w:p w14:paraId="56D986DB" w14:textId="77777777" w:rsidR="00077AD5" w:rsidRDefault="00AD0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83210"/>
    <w:multiLevelType w:val="hybridMultilevel"/>
    <w:tmpl w:val="6A62B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D61F94"/>
    <w:multiLevelType w:val="hybridMultilevel"/>
    <w:tmpl w:val="6812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B3163D"/>
    <w:multiLevelType w:val="hybridMultilevel"/>
    <w:tmpl w:val="4E58EF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89D754A"/>
    <w:multiLevelType w:val="hybridMultilevel"/>
    <w:tmpl w:val="3196C740"/>
    <w:lvl w:ilvl="0" w:tplc="8432DF5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2sPRklaP64+dW5z3X4GDCzfRZPOU+nNnaF69VWbAb3OQmFl8IWE/fP+Oeh1I5WJ8olJAHdW/S0l7dj8Z6HUA5A==" w:salt="0AVAAXDEkMYwWoTNDlyaB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511"/>
    <w:rsid w:val="00336283"/>
    <w:rsid w:val="005E6511"/>
    <w:rsid w:val="00AD0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69DF7"/>
  <w15:chartTrackingRefBased/>
  <w15:docId w15:val="{6D8C5B02-79BA-4DA2-A290-2DC88CEE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511"/>
  </w:style>
  <w:style w:type="paragraph" w:styleId="Heading1">
    <w:name w:val="heading 1"/>
    <w:basedOn w:val="Normal"/>
    <w:next w:val="Normal"/>
    <w:link w:val="Heading1Char"/>
    <w:qFormat/>
    <w:rsid w:val="005E6511"/>
    <w:pPr>
      <w:keepNext/>
      <w:spacing w:before="240" w:after="60" w:line="240" w:lineRule="auto"/>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511"/>
    <w:rPr>
      <w:rFonts w:ascii="Cambria" w:eastAsia="Times New Roman" w:hAnsi="Cambria" w:cs="Times New Roman"/>
      <w:b/>
      <w:bCs/>
      <w:kern w:val="32"/>
      <w:sz w:val="32"/>
      <w:szCs w:val="32"/>
      <w:lang w:eastAsia="en-GB"/>
    </w:rPr>
  </w:style>
  <w:style w:type="paragraph" w:styleId="ListParagraph">
    <w:name w:val="List Paragraph"/>
    <w:basedOn w:val="Normal"/>
    <w:uiPriority w:val="34"/>
    <w:qFormat/>
    <w:rsid w:val="005E6511"/>
    <w:pPr>
      <w:ind w:left="720"/>
      <w:contextualSpacing/>
    </w:pPr>
  </w:style>
  <w:style w:type="character" w:styleId="Hyperlink">
    <w:name w:val="Hyperlink"/>
    <w:basedOn w:val="DefaultParagraphFont"/>
    <w:uiPriority w:val="99"/>
    <w:unhideWhenUsed/>
    <w:rsid w:val="005E6511"/>
    <w:rPr>
      <w:color w:val="0563C1" w:themeColor="hyperlink"/>
      <w:u w:val="single"/>
    </w:rPr>
  </w:style>
  <w:style w:type="paragraph" w:styleId="Header">
    <w:name w:val="header"/>
    <w:basedOn w:val="Normal"/>
    <w:link w:val="HeaderChar"/>
    <w:uiPriority w:val="99"/>
    <w:unhideWhenUsed/>
    <w:rsid w:val="005E6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511"/>
  </w:style>
  <w:style w:type="character" w:styleId="PlaceholderText">
    <w:name w:val="Placeholder Text"/>
    <w:basedOn w:val="DefaultParagraphFont"/>
    <w:uiPriority w:val="99"/>
    <w:semiHidden/>
    <w:rsid w:val="005E65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Dof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F87491B12E48588B9CDAF663C21CC2"/>
        <w:category>
          <w:name w:val="General"/>
          <w:gallery w:val="placeholder"/>
        </w:category>
        <w:types>
          <w:type w:val="bbPlcHdr"/>
        </w:types>
        <w:behaviors>
          <w:behavior w:val="content"/>
        </w:behaviors>
        <w:guid w:val="{4FB1722F-38F4-4FFA-8442-CB780F6FEAEA}"/>
      </w:docPartPr>
      <w:docPartBody>
        <w:p w:rsidR="009D1518" w:rsidRDefault="00AB2ADE" w:rsidP="00AB2ADE">
          <w:pPr>
            <w:pStyle w:val="70F87491B12E48588B9CDAF663C21CC2"/>
          </w:pPr>
          <w:r w:rsidRPr="00E06212">
            <w:rPr>
              <w:rStyle w:val="PlaceholderText"/>
            </w:rPr>
            <w:t>Click or tap here to enter text.</w:t>
          </w:r>
        </w:p>
      </w:docPartBody>
    </w:docPart>
    <w:docPart>
      <w:docPartPr>
        <w:name w:val="E0D23836B183477591097977136B22C0"/>
        <w:category>
          <w:name w:val="General"/>
          <w:gallery w:val="placeholder"/>
        </w:category>
        <w:types>
          <w:type w:val="bbPlcHdr"/>
        </w:types>
        <w:behaviors>
          <w:behavior w:val="content"/>
        </w:behaviors>
        <w:guid w:val="{9FAEE863-9A21-4566-922E-DF673058A858}"/>
      </w:docPartPr>
      <w:docPartBody>
        <w:p w:rsidR="009D1518" w:rsidRDefault="00AB2ADE" w:rsidP="00AB2ADE">
          <w:pPr>
            <w:pStyle w:val="E0D23836B183477591097977136B22C0"/>
          </w:pPr>
          <w:r w:rsidRPr="00E0621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ADE"/>
    <w:rsid w:val="009D1518"/>
    <w:rsid w:val="00AB2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2ADE"/>
    <w:rPr>
      <w:color w:val="808080"/>
    </w:rPr>
  </w:style>
  <w:style w:type="paragraph" w:customStyle="1" w:styleId="70F87491B12E48588B9CDAF663C21CC2">
    <w:name w:val="70F87491B12E48588B9CDAF663C21CC2"/>
    <w:rsid w:val="00AB2ADE"/>
  </w:style>
  <w:style w:type="paragraph" w:customStyle="1" w:styleId="E0D23836B183477591097977136B22C0">
    <w:name w:val="E0D23836B183477591097977136B22C0"/>
    <w:rsid w:val="00AB2A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38E115355F8047B9AA824F5C643CAD" ma:contentTypeVersion="12" ma:contentTypeDescription="Create a new document." ma:contentTypeScope="" ma:versionID="f8f27a7e52faacdd49ed18b2674dee3a">
  <xsd:schema xmlns:xsd="http://www.w3.org/2001/XMLSchema" xmlns:xs="http://www.w3.org/2001/XMLSchema" xmlns:p="http://schemas.microsoft.com/office/2006/metadata/properties" xmlns:ns2="5819e71d-f5ec-485d-9b2e-a74dfa7fe185" xmlns:ns3="fcd19bee-0caf-49f9-b91c-7c4bf7df503d" targetNamespace="http://schemas.microsoft.com/office/2006/metadata/properties" ma:root="true" ma:fieldsID="72d55d4e9a243eb48f247ec5e5edec00" ns2:_="" ns3:_="">
    <xsd:import namespace="5819e71d-f5ec-485d-9b2e-a74dfa7fe185"/>
    <xsd:import namespace="fcd19bee-0caf-49f9-b91c-7c4bf7df50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9e71d-f5ec-485d-9b2e-a74dfa7fe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d19bee-0caf-49f9-b91c-7c4bf7df50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952D33-D5CA-4221-BBD9-9CC30A01F506}">
  <ds:schemaRefs>
    <ds:schemaRef ds:uri="http://purl.org/dc/elements/1.1/"/>
    <ds:schemaRef ds:uri="fcd19bee-0caf-49f9-b91c-7c4bf7df503d"/>
    <ds:schemaRef ds:uri="http://schemas.openxmlformats.org/package/2006/metadata/core-properties"/>
    <ds:schemaRef ds:uri="http://purl.org/dc/terms/"/>
    <ds:schemaRef ds:uri="http://purl.org/dc/dcmitype/"/>
    <ds:schemaRef ds:uri="http://schemas.microsoft.com/office/2006/documentManagement/types"/>
    <ds:schemaRef ds:uri="http://schemas.microsoft.com/office/infopath/2007/PartnerControls"/>
    <ds:schemaRef ds:uri="5819e71d-f5ec-485d-9b2e-a74dfa7fe18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6BD6011-777B-455A-B3D7-E318868B1C9A}">
  <ds:schemaRefs>
    <ds:schemaRef ds:uri="http://schemas.microsoft.com/sharepoint/v3/contenttype/forms"/>
  </ds:schemaRefs>
</ds:datastoreItem>
</file>

<file path=customXml/itemProps3.xml><?xml version="1.0" encoding="utf-8"?>
<ds:datastoreItem xmlns:ds="http://schemas.openxmlformats.org/officeDocument/2006/customXml" ds:itemID="{BD0B9B9C-D4F6-47D7-85B9-0202D0344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9e71d-f5ec-485d-9b2e-a74dfa7fe185"/>
    <ds:schemaRef ds:uri="fcd19bee-0caf-49f9-b91c-7c4bf7df5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Ellaway-Barnard</dc:creator>
  <cp:keywords/>
  <dc:description/>
  <cp:lastModifiedBy>Vicky Ellaway-Barnard</cp:lastModifiedBy>
  <cp:revision>2</cp:revision>
  <dcterms:created xsi:type="dcterms:W3CDTF">2020-08-18T15:58:00Z</dcterms:created>
  <dcterms:modified xsi:type="dcterms:W3CDTF">2020-08-19T10:35:00Z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0x010100AE38E115355F8047B9AA824F5C643CAD</vt:lpwstr>
  </property>
</Properties>
</file>