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F515" w14:textId="713993B5" w:rsidR="290D3B5F" w:rsidRDefault="290D3B5F" w:rsidP="12504BA7">
      <w:pPr>
        <w:spacing w:before="120" w:after="240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12F22339" wp14:editId="1AFEB899">
            <wp:extent cx="1828800" cy="638175"/>
            <wp:effectExtent l="0" t="0" r="0" b="0"/>
            <wp:docPr id="2100317029" name="Picture 210031702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504BA7">
        <w:rPr>
          <w:rStyle w:val="normaltextrun"/>
          <w:rFonts w:ascii="Calibri" w:eastAsia="Calibri" w:hAnsi="Calibri" w:cs="Calibri"/>
          <w:color w:val="000000" w:themeColor="text1"/>
        </w:rPr>
        <w:t>  </w:t>
      </w:r>
    </w:p>
    <w:p w14:paraId="62ECE026" w14:textId="3C2A32D0" w:rsidR="290D3B5F" w:rsidRDefault="290D3B5F" w:rsidP="12504BA7">
      <w:pPr>
        <w:spacing w:before="120" w:after="240"/>
        <w:rPr>
          <w:rFonts w:ascii="Arial" w:eastAsia="Arial" w:hAnsi="Arial" w:cs="Arial"/>
          <w:color w:val="FF0000"/>
        </w:rPr>
      </w:pPr>
      <w:r w:rsidRPr="12504BA7">
        <w:rPr>
          <w:rFonts w:ascii="Arial" w:eastAsia="Arial" w:hAnsi="Arial" w:cs="Arial"/>
          <w:color w:val="FF0000"/>
        </w:rPr>
        <w:t>[Insert Date]</w:t>
      </w:r>
    </w:p>
    <w:p w14:paraId="2D1586A9" w14:textId="3D1E0D69" w:rsidR="635D9B14" w:rsidRDefault="635D9B14" w:rsidP="1345DBEA">
      <w:pPr>
        <w:spacing w:before="120" w:after="240"/>
        <w:rPr>
          <w:rFonts w:ascii="Arial" w:eastAsia="Arial" w:hAnsi="Arial" w:cs="Arial"/>
          <w:b/>
          <w:bCs/>
        </w:rPr>
      </w:pPr>
      <w:r w:rsidRPr="1345DBEA">
        <w:rPr>
          <w:rFonts w:ascii="Arial" w:eastAsia="Arial" w:hAnsi="Arial" w:cs="Arial"/>
          <w:b/>
          <w:bCs/>
        </w:rPr>
        <w:t>For immediate release</w:t>
      </w:r>
    </w:p>
    <w:p w14:paraId="6C6EE9F3" w14:textId="5F942C3F" w:rsidR="44490910" w:rsidRDefault="00EA06FD" w:rsidP="1345DBEA">
      <w:pPr>
        <w:spacing w:after="24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504BA7">
        <w:rPr>
          <w:rFonts w:ascii="Arial" w:eastAsia="Arial" w:hAnsi="Arial" w:cs="Arial"/>
          <w:b/>
          <w:bCs/>
          <w:sz w:val="28"/>
          <w:szCs w:val="28"/>
        </w:rPr>
        <w:t>YOUNG PERSON FROM</w:t>
      </w:r>
      <w:r w:rsidRPr="12504BA7">
        <w:rPr>
          <w:rFonts w:ascii="Arial" w:eastAsia="Arial" w:hAnsi="Arial" w:cs="Arial"/>
          <w:sz w:val="28"/>
          <w:szCs w:val="28"/>
        </w:rPr>
        <w:t xml:space="preserve"> </w:t>
      </w:r>
      <w:r w:rsidR="5CE09FEE" w:rsidRPr="00AD2FE9">
        <w:rPr>
          <w:rFonts w:ascii="Arial" w:eastAsia="Arial" w:hAnsi="Arial" w:cs="Arial"/>
          <w:b/>
          <w:bCs/>
          <w:color w:val="FF0000"/>
          <w:sz w:val="28"/>
          <w:szCs w:val="28"/>
        </w:rPr>
        <w:t>[insert</w:t>
      </w:r>
      <w:r w:rsidR="5CE09FEE" w:rsidRPr="00AD2FE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bookmarkStart w:id="0" w:name="_Hlk130892767"/>
      <w:r w:rsidR="13446B9C" w:rsidRPr="00AD2FE9">
        <w:rPr>
          <w:rFonts w:ascii="Arial" w:eastAsia="Arial" w:hAnsi="Arial" w:cs="Arial"/>
          <w:b/>
          <w:bCs/>
          <w:color w:val="FF0000"/>
          <w:sz w:val="28"/>
          <w:szCs w:val="28"/>
        </w:rPr>
        <w:t>town</w:t>
      </w:r>
      <w:r w:rsidR="7784CC23" w:rsidRPr="00AD2FE9">
        <w:rPr>
          <w:rFonts w:ascii="Arial" w:eastAsia="Arial" w:hAnsi="Arial" w:cs="Arial"/>
          <w:b/>
          <w:bCs/>
          <w:color w:val="FF0000"/>
          <w:sz w:val="28"/>
          <w:szCs w:val="28"/>
        </w:rPr>
        <w:t>/city</w:t>
      </w:r>
      <w:r w:rsidR="13446B9C" w:rsidRPr="00AD2FE9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name</w:t>
      </w:r>
      <w:r w:rsidR="563C2A74" w:rsidRPr="00AD2FE9">
        <w:rPr>
          <w:rFonts w:ascii="Arial" w:eastAsia="Arial" w:hAnsi="Arial" w:cs="Arial"/>
          <w:b/>
          <w:bCs/>
          <w:color w:val="FF0000"/>
          <w:sz w:val="28"/>
          <w:szCs w:val="28"/>
        </w:rPr>
        <w:t>]</w:t>
      </w:r>
      <w:bookmarkEnd w:id="0"/>
      <w:r w:rsidRPr="12504BA7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7220AF87" w:rsidRPr="12504BA7">
        <w:rPr>
          <w:rFonts w:ascii="Arial" w:eastAsia="Arial" w:hAnsi="Arial" w:cs="Arial"/>
          <w:b/>
          <w:bCs/>
          <w:sz w:val="28"/>
          <w:szCs w:val="28"/>
        </w:rPr>
        <w:t>CELEBRATE</w:t>
      </w:r>
      <w:r w:rsidR="49CB9A2A" w:rsidRPr="12504BA7">
        <w:rPr>
          <w:rFonts w:ascii="Arial" w:eastAsia="Arial" w:hAnsi="Arial" w:cs="Arial"/>
          <w:b/>
          <w:bCs/>
          <w:sz w:val="28"/>
          <w:szCs w:val="28"/>
        </w:rPr>
        <w:t>S</w:t>
      </w:r>
      <w:r w:rsidR="7220AF87" w:rsidRPr="12504BA7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3A478D0" w:rsidRPr="12504BA7">
        <w:rPr>
          <w:rFonts w:ascii="Arial" w:eastAsia="Arial" w:hAnsi="Arial" w:cs="Arial"/>
          <w:b/>
          <w:bCs/>
          <w:sz w:val="28"/>
          <w:szCs w:val="28"/>
        </w:rPr>
        <w:t>GOLD</w:t>
      </w:r>
      <w:r w:rsidRPr="12504BA7">
        <w:rPr>
          <w:rFonts w:ascii="Arial" w:eastAsia="Arial" w:hAnsi="Arial" w:cs="Arial"/>
          <w:b/>
          <w:bCs/>
          <w:sz w:val="28"/>
          <w:szCs w:val="28"/>
        </w:rPr>
        <w:t xml:space="preserve"> DUKE OF EDINBURGH</w:t>
      </w:r>
      <w:r w:rsidR="0062142C" w:rsidRPr="12504BA7">
        <w:rPr>
          <w:rFonts w:ascii="Arial" w:eastAsia="Arial" w:hAnsi="Arial" w:cs="Arial"/>
          <w:b/>
          <w:bCs/>
          <w:sz w:val="28"/>
          <w:szCs w:val="28"/>
        </w:rPr>
        <w:t>’S</w:t>
      </w:r>
      <w:r w:rsidRPr="12504BA7">
        <w:rPr>
          <w:rFonts w:ascii="Arial" w:eastAsia="Arial" w:hAnsi="Arial" w:cs="Arial"/>
          <w:b/>
          <w:bCs/>
          <w:sz w:val="28"/>
          <w:szCs w:val="28"/>
        </w:rPr>
        <w:t xml:space="preserve"> AWARD</w:t>
      </w:r>
      <w:r w:rsidR="0062142C" w:rsidRPr="12504BA7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DDB2278" w:rsidRPr="12504BA7">
        <w:rPr>
          <w:rFonts w:ascii="Arial" w:eastAsia="Arial" w:hAnsi="Arial" w:cs="Arial"/>
          <w:b/>
          <w:bCs/>
          <w:sz w:val="28"/>
          <w:szCs w:val="28"/>
        </w:rPr>
        <w:t xml:space="preserve">ACHIEVEMENT </w:t>
      </w:r>
      <w:r w:rsidRPr="12504BA7">
        <w:rPr>
          <w:rFonts w:ascii="Arial" w:eastAsia="Arial" w:hAnsi="Arial" w:cs="Arial"/>
          <w:b/>
          <w:bCs/>
          <w:sz w:val="28"/>
          <w:szCs w:val="28"/>
        </w:rPr>
        <w:t>AT BUCKINGHAM PALACE</w:t>
      </w:r>
    </w:p>
    <w:p w14:paraId="639B4260" w14:textId="42C1F981" w:rsidR="00325B69" w:rsidRDefault="2FD64D1D" w:rsidP="12504BA7">
      <w:pPr>
        <w:spacing w:after="120" w:line="360" w:lineRule="auto"/>
        <w:rPr>
          <w:rFonts w:ascii="Arial" w:eastAsia="Arial" w:hAnsi="Arial" w:cs="Arial"/>
        </w:rPr>
      </w:pPr>
      <w:r w:rsidRPr="12504BA7">
        <w:rPr>
          <w:rFonts w:ascii="Arial" w:eastAsia="Arial" w:hAnsi="Arial" w:cs="Arial"/>
          <w:color w:val="FF0000"/>
        </w:rPr>
        <w:t>[</w:t>
      </w:r>
      <w:r w:rsidR="45241149" w:rsidRPr="12504BA7">
        <w:rPr>
          <w:rFonts w:ascii="Arial" w:eastAsia="Arial" w:hAnsi="Arial" w:cs="Arial"/>
          <w:color w:val="FF0000"/>
        </w:rPr>
        <w:t xml:space="preserve">Full name </w:t>
      </w:r>
      <w:r w:rsidR="4D4C9CEF" w:rsidRPr="12504BA7">
        <w:rPr>
          <w:rFonts w:ascii="Arial" w:eastAsia="Arial" w:hAnsi="Arial" w:cs="Arial"/>
          <w:color w:val="FF0000"/>
        </w:rPr>
        <w:t>of young person]</w:t>
      </w:r>
      <w:r w:rsidR="005441AF" w:rsidRPr="12504BA7">
        <w:rPr>
          <w:rFonts w:ascii="Arial" w:eastAsia="Arial" w:hAnsi="Arial" w:cs="Arial"/>
        </w:rPr>
        <w:t xml:space="preserve"> from</w:t>
      </w:r>
      <w:r w:rsidR="005441AF" w:rsidRPr="12504BA7">
        <w:rPr>
          <w:rFonts w:ascii="Arial" w:eastAsia="Arial" w:hAnsi="Arial" w:cs="Arial"/>
          <w:color w:val="FF0000"/>
        </w:rPr>
        <w:t xml:space="preserve"> </w:t>
      </w:r>
      <w:r w:rsidR="0DE249D2" w:rsidRPr="12504BA7">
        <w:rPr>
          <w:rFonts w:ascii="Arial" w:eastAsia="Arial" w:hAnsi="Arial" w:cs="Arial"/>
          <w:color w:val="FF0000"/>
        </w:rPr>
        <w:t>[</w:t>
      </w:r>
      <w:r w:rsidR="4B8AA7AD" w:rsidRPr="12504BA7">
        <w:rPr>
          <w:rFonts w:ascii="Arial" w:eastAsia="Arial" w:hAnsi="Arial" w:cs="Arial"/>
          <w:color w:val="FF0000"/>
        </w:rPr>
        <w:t>town/city</w:t>
      </w:r>
      <w:r w:rsidR="3B67898A" w:rsidRPr="12504BA7">
        <w:rPr>
          <w:rFonts w:ascii="Arial" w:eastAsia="Arial" w:hAnsi="Arial" w:cs="Arial"/>
          <w:color w:val="FF0000"/>
        </w:rPr>
        <w:t>]</w:t>
      </w:r>
      <w:r w:rsidR="005441AF" w:rsidRPr="12504BA7">
        <w:rPr>
          <w:rFonts w:ascii="Arial" w:eastAsia="Arial" w:hAnsi="Arial" w:cs="Arial"/>
          <w:color w:val="FF0000"/>
        </w:rPr>
        <w:t xml:space="preserve"> </w:t>
      </w:r>
      <w:r w:rsidR="6A4A532F" w:rsidRPr="12504BA7">
        <w:rPr>
          <w:rFonts w:ascii="Arial" w:eastAsia="Arial" w:hAnsi="Arial" w:cs="Arial"/>
        </w:rPr>
        <w:t>has celebrated achieving</w:t>
      </w:r>
      <w:r w:rsidR="28C543F6" w:rsidRPr="12504BA7">
        <w:rPr>
          <w:rFonts w:ascii="Arial" w:eastAsia="Arial" w:hAnsi="Arial" w:cs="Arial"/>
        </w:rPr>
        <w:t xml:space="preserve"> </w:t>
      </w:r>
      <w:r w:rsidR="0109476B" w:rsidRPr="12504BA7">
        <w:rPr>
          <w:rFonts w:ascii="Arial" w:eastAsia="Arial" w:hAnsi="Arial" w:cs="Arial"/>
        </w:rPr>
        <w:t>his/her/</w:t>
      </w:r>
      <w:r w:rsidR="28C543F6" w:rsidRPr="12504BA7">
        <w:rPr>
          <w:rFonts w:ascii="Arial" w:eastAsia="Arial" w:hAnsi="Arial" w:cs="Arial"/>
        </w:rPr>
        <w:t>their Gold</w:t>
      </w:r>
      <w:r w:rsidR="0CE5C27C" w:rsidRPr="12504BA7">
        <w:rPr>
          <w:rFonts w:ascii="Arial" w:eastAsia="Arial" w:hAnsi="Arial" w:cs="Arial"/>
        </w:rPr>
        <w:t xml:space="preserve"> Duke of Edinburgh</w:t>
      </w:r>
      <w:r w:rsidR="5D86D33C" w:rsidRPr="12504BA7">
        <w:rPr>
          <w:rFonts w:ascii="Arial" w:eastAsia="Arial" w:hAnsi="Arial" w:cs="Arial"/>
        </w:rPr>
        <w:t>’s</w:t>
      </w:r>
      <w:r w:rsidR="28C543F6" w:rsidRPr="12504BA7">
        <w:rPr>
          <w:rFonts w:ascii="Arial" w:eastAsia="Arial" w:hAnsi="Arial" w:cs="Arial"/>
        </w:rPr>
        <w:t xml:space="preserve"> </w:t>
      </w:r>
      <w:r w:rsidR="1C9D5E1F" w:rsidRPr="12504BA7">
        <w:rPr>
          <w:rFonts w:ascii="Arial" w:eastAsia="Arial" w:hAnsi="Arial" w:cs="Arial"/>
        </w:rPr>
        <w:t>(</w:t>
      </w:r>
      <w:r w:rsidR="28C543F6" w:rsidRPr="12504BA7">
        <w:rPr>
          <w:rFonts w:ascii="Arial" w:eastAsia="Arial" w:hAnsi="Arial" w:cs="Arial"/>
        </w:rPr>
        <w:t>DofE</w:t>
      </w:r>
      <w:r w:rsidR="7B7735F9" w:rsidRPr="12504BA7">
        <w:rPr>
          <w:rFonts w:ascii="Arial" w:eastAsia="Arial" w:hAnsi="Arial" w:cs="Arial"/>
        </w:rPr>
        <w:t>)</w:t>
      </w:r>
      <w:r w:rsidR="28C543F6" w:rsidRPr="12504BA7">
        <w:rPr>
          <w:rFonts w:ascii="Arial" w:eastAsia="Arial" w:hAnsi="Arial" w:cs="Arial"/>
        </w:rPr>
        <w:t xml:space="preserve"> Award </w:t>
      </w:r>
      <w:r w:rsidR="14CE80E0" w:rsidRPr="12504BA7">
        <w:rPr>
          <w:rFonts w:ascii="Arial" w:eastAsia="Arial" w:hAnsi="Arial" w:cs="Arial"/>
        </w:rPr>
        <w:t xml:space="preserve">in </w:t>
      </w:r>
      <w:r w:rsidR="008369A2" w:rsidRPr="12504BA7">
        <w:rPr>
          <w:rFonts w:ascii="Arial" w:eastAsia="Arial" w:hAnsi="Arial" w:cs="Arial"/>
        </w:rPr>
        <w:t>Buckingham Palace Garden</w:t>
      </w:r>
      <w:r w:rsidR="005441AF" w:rsidRPr="12504BA7">
        <w:rPr>
          <w:rFonts w:ascii="Arial" w:eastAsia="Arial" w:hAnsi="Arial" w:cs="Arial"/>
        </w:rPr>
        <w:t xml:space="preserve">, </w:t>
      </w:r>
      <w:r w:rsidR="3D8C4578" w:rsidRPr="12504BA7">
        <w:rPr>
          <w:rFonts w:ascii="Arial" w:eastAsia="Arial" w:hAnsi="Arial" w:cs="Arial"/>
        </w:rPr>
        <w:t>hosted by</w:t>
      </w:r>
      <w:r w:rsidR="09D6C98E" w:rsidRPr="12504BA7">
        <w:rPr>
          <w:rFonts w:ascii="Arial" w:eastAsia="Arial" w:hAnsi="Arial" w:cs="Arial"/>
        </w:rPr>
        <w:t xml:space="preserve"> HRH The Duke of Edinburgh</w:t>
      </w:r>
      <w:r w:rsidR="13E04181" w:rsidRPr="12504BA7">
        <w:rPr>
          <w:rFonts w:ascii="Arial" w:eastAsia="Arial" w:hAnsi="Arial" w:cs="Arial"/>
        </w:rPr>
        <w:t xml:space="preserve"> in his</w:t>
      </w:r>
      <w:r w:rsidR="09D6C98E" w:rsidRPr="12504BA7">
        <w:rPr>
          <w:rFonts w:ascii="Arial" w:eastAsia="Arial" w:hAnsi="Arial" w:cs="Arial"/>
        </w:rPr>
        <w:t xml:space="preserve"> first celebration</w:t>
      </w:r>
      <w:r w:rsidR="1555A5AC" w:rsidRPr="12504BA7">
        <w:rPr>
          <w:rFonts w:ascii="Arial" w:eastAsia="Arial" w:hAnsi="Arial" w:cs="Arial"/>
        </w:rPr>
        <w:t>s</w:t>
      </w:r>
      <w:r w:rsidR="09D6C98E" w:rsidRPr="12504BA7">
        <w:rPr>
          <w:rFonts w:ascii="Arial" w:eastAsia="Arial" w:hAnsi="Arial" w:cs="Arial"/>
        </w:rPr>
        <w:t xml:space="preserve"> </w:t>
      </w:r>
      <w:r w:rsidR="78B12C0F" w:rsidRPr="12504BA7">
        <w:rPr>
          <w:rFonts w:ascii="Arial" w:eastAsia="Arial" w:hAnsi="Arial" w:cs="Arial"/>
        </w:rPr>
        <w:t xml:space="preserve">as </w:t>
      </w:r>
      <w:r w:rsidR="005441AF" w:rsidRPr="12504BA7">
        <w:rPr>
          <w:rFonts w:ascii="Arial" w:eastAsia="Arial" w:hAnsi="Arial" w:cs="Arial"/>
        </w:rPr>
        <w:t>Patron of the DofE charity.</w:t>
      </w:r>
      <w:r w:rsidR="00325B69" w:rsidRPr="12504BA7">
        <w:rPr>
          <w:rFonts w:ascii="Arial" w:eastAsia="Arial" w:hAnsi="Arial" w:cs="Arial"/>
        </w:rPr>
        <w:t xml:space="preserve"> </w:t>
      </w:r>
    </w:p>
    <w:p w14:paraId="2B5D5480" w14:textId="03E45C21" w:rsidR="55AC99EA" w:rsidRDefault="55AC99EA" w:rsidP="763E633F">
      <w:pPr>
        <w:spacing w:line="360" w:lineRule="auto"/>
        <w:rPr>
          <w:rFonts w:ascii="Arial" w:eastAsia="Arial" w:hAnsi="Arial" w:cs="Arial"/>
        </w:rPr>
      </w:pPr>
      <w:r w:rsidRPr="00AD2FE9">
        <w:rPr>
          <w:rFonts w:ascii="Arial" w:eastAsia="Arial" w:hAnsi="Arial" w:cs="Arial"/>
          <w:color w:val="FF0000"/>
        </w:rPr>
        <w:t>[Insert first name]</w:t>
      </w:r>
      <w:r w:rsidRPr="12504BA7">
        <w:rPr>
          <w:rFonts w:ascii="Arial" w:eastAsia="Arial" w:hAnsi="Arial" w:cs="Arial"/>
        </w:rPr>
        <w:t xml:space="preserve">, </w:t>
      </w:r>
      <w:r w:rsidRPr="00AD2FE9">
        <w:rPr>
          <w:rFonts w:ascii="Arial" w:eastAsia="Arial" w:hAnsi="Arial" w:cs="Arial"/>
          <w:color w:val="FF0000"/>
        </w:rPr>
        <w:t>[insert age]</w:t>
      </w:r>
      <w:r w:rsidRPr="12504BA7">
        <w:rPr>
          <w:rFonts w:ascii="Arial" w:eastAsia="Arial" w:hAnsi="Arial" w:cs="Arial"/>
        </w:rPr>
        <w:t>, joined thousands of young people and their loved ones</w:t>
      </w:r>
      <w:r w:rsidR="1B5EF541" w:rsidRPr="12504BA7">
        <w:rPr>
          <w:rFonts w:ascii="Arial" w:eastAsia="Arial" w:hAnsi="Arial" w:cs="Arial"/>
        </w:rPr>
        <w:t xml:space="preserve"> from across the UK</w:t>
      </w:r>
      <w:r w:rsidRPr="12504BA7">
        <w:rPr>
          <w:rFonts w:ascii="Arial" w:eastAsia="Arial" w:hAnsi="Arial" w:cs="Arial"/>
        </w:rPr>
        <w:t xml:space="preserve"> for a festival-style celebration </w:t>
      </w:r>
      <w:r w:rsidR="06289E54" w:rsidRPr="12504BA7">
        <w:rPr>
          <w:rFonts w:ascii="Arial" w:eastAsia="Arial" w:hAnsi="Arial" w:cs="Arial"/>
        </w:rPr>
        <w:t>on</w:t>
      </w:r>
      <w:r w:rsidR="06289E54" w:rsidRPr="00AD2FE9">
        <w:rPr>
          <w:rFonts w:ascii="Arial" w:eastAsia="Arial" w:hAnsi="Arial" w:cs="Arial"/>
          <w:color w:val="FF0000"/>
        </w:rPr>
        <w:t xml:space="preserve"> [insert date].</w:t>
      </w:r>
    </w:p>
    <w:p w14:paraId="1EBF5105" w14:textId="7A4107BF" w:rsidR="7AC42CF4" w:rsidRDefault="7AC42CF4" w:rsidP="12504BA7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12504BA7">
        <w:rPr>
          <w:rFonts w:ascii="Arial" w:eastAsia="Arial" w:hAnsi="Arial" w:cs="Arial"/>
          <w:color w:val="000000" w:themeColor="text1"/>
        </w:rPr>
        <w:t>The celebration</w:t>
      </w:r>
      <w:r w:rsidR="0DFDDD3F" w:rsidRPr="12504BA7">
        <w:rPr>
          <w:rFonts w:ascii="Arial" w:eastAsia="Arial" w:hAnsi="Arial" w:cs="Arial"/>
          <w:color w:val="000000" w:themeColor="text1"/>
        </w:rPr>
        <w:t xml:space="preserve"> was one of four taking place over a week at the Palace</w:t>
      </w:r>
      <w:r w:rsidRPr="12504BA7">
        <w:rPr>
          <w:rFonts w:ascii="Arial" w:eastAsia="Arial" w:hAnsi="Arial" w:cs="Arial"/>
          <w:color w:val="000000" w:themeColor="text1"/>
        </w:rPr>
        <w:t>, recognis</w:t>
      </w:r>
      <w:r w:rsidR="6D504FD7" w:rsidRPr="12504BA7">
        <w:rPr>
          <w:rFonts w:ascii="Arial" w:eastAsia="Arial" w:hAnsi="Arial" w:cs="Arial"/>
          <w:color w:val="000000" w:themeColor="text1"/>
        </w:rPr>
        <w:t>ing</w:t>
      </w:r>
      <w:r w:rsidR="251FD894" w:rsidRPr="12504BA7">
        <w:rPr>
          <w:rFonts w:ascii="Arial" w:eastAsia="Arial" w:hAnsi="Arial" w:cs="Arial"/>
          <w:color w:val="000000" w:themeColor="text1"/>
        </w:rPr>
        <w:t xml:space="preserve"> </w:t>
      </w:r>
      <w:r w:rsidR="192FC072" w:rsidRPr="12504BA7">
        <w:rPr>
          <w:rFonts w:ascii="Arial" w:eastAsia="Arial" w:hAnsi="Arial" w:cs="Arial"/>
        </w:rPr>
        <w:t xml:space="preserve">around </w:t>
      </w:r>
      <w:r w:rsidR="6F1ABD9F" w:rsidRPr="12504BA7">
        <w:rPr>
          <w:rFonts w:ascii="Arial" w:eastAsia="Arial" w:hAnsi="Arial" w:cs="Arial"/>
        </w:rPr>
        <w:t xml:space="preserve">9,000 </w:t>
      </w:r>
      <w:r w:rsidRPr="12504BA7">
        <w:rPr>
          <w:rFonts w:ascii="Arial" w:eastAsia="Arial" w:hAnsi="Arial" w:cs="Arial"/>
        </w:rPr>
        <w:t>y</w:t>
      </w:r>
      <w:r w:rsidRPr="12504BA7">
        <w:rPr>
          <w:rFonts w:ascii="Arial" w:eastAsia="Arial" w:hAnsi="Arial" w:cs="Arial"/>
          <w:color w:val="000000" w:themeColor="text1"/>
        </w:rPr>
        <w:t xml:space="preserve">oung people who </w:t>
      </w:r>
      <w:r w:rsidR="3EF89E52" w:rsidRPr="12504BA7">
        <w:rPr>
          <w:rFonts w:ascii="Arial" w:eastAsia="Arial" w:hAnsi="Arial" w:cs="Arial"/>
          <w:color w:val="000000" w:themeColor="text1"/>
        </w:rPr>
        <w:t xml:space="preserve">have </w:t>
      </w:r>
      <w:r w:rsidR="21DE8A02" w:rsidRPr="12504BA7">
        <w:rPr>
          <w:rFonts w:ascii="Arial" w:eastAsia="Arial" w:hAnsi="Arial" w:cs="Arial"/>
          <w:color w:val="000000" w:themeColor="text1"/>
        </w:rPr>
        <w:t>shown extraordinary perseverance, creativity and resilience to complete their Gold DofE in schools, community organisations, youth groups and workplaces, all over the UK.</w:t>
      </w:r>
    </w:p>
    <w:p w14:paraId="642B2EA4" w14:textId="2D1FC58D" w:rsidR="695CCD26" w:rsidRDefault="695CCD26" w:rsidP="12504BA7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12504BA7">
        <w:rPr>
          <w:rFonts w:ascii="Arial" w:eastAsia="Arial" w:hAnsi="Arial" w:cs="Arial"/>
          <w:color w:val="000000" w:themeColor="text1"/>
        </w:rPr>
        <w:t>Buckingham Palace Garden had been transformed into a festival-style celebration for young people and their loved ones, with giant deckchairs, bunting and garden games and activities. Attendees had</w:t>
      </w:r>
      <w:r w:rsidR="02088419" w:rsidRPr="12504BA7">
        <w:rPr>
          <w:rFonts w:ascii="Arial" w:eastAsia="Arial" w:hAnsi="Arial" w:cs="Arial"/>
          <w:color w:val="000000" w:themeColor="text1"/>
        </w:rPr>
        <w:t xml:space="preserve"> the chance to hear from famous DofE Award holders and other inspiring speakers.</w:t>
      </w:r>
    </w:p>
    <w:p w14:paraId="35939948" w14:textId="45F90B06" w:rsidR="001B0B31" w:rsidRDefault="21C58BA5" w:rsidP="12504BA7">
      <w:pPr>
        <w:spacing w:line="360" w:lineRule="auto"/>
        <w:rPr>
          <w:rFonts w:ascii="Arial" w:eastAsia="Arial" w:hAnsi="Arial" w:cs="Arial"/>
          <w:color w:val="FF0000"/>
        </w:rPr>
      </w:pPr>
      <w:r w:rsidRPr="12504BA7">
        <w:rPr>
          <w:rFonts w:ascii="Arial" w:eastAsia="Arial" w:hAnsi="Arial" w:cs="Arial"/>
          <w:color w:val="FF0000"/>
        </w:rPr>
        <w:t>[Add some information about your</w:t>
      </w:r>
      <w:r w:rsidR="24AC236F" w:rsidRPr="12504BA7">
        <w:rPr>
          <w:rFonts w:ascii="Arial" w:eastAsia="Arial" w:hAnsi="Arial" w:cs="Arial"/>
          <w:color w:val="FF0000"/>
        </w:rPr>
        <w:t xml:space="preserve">self and your </w:t>
      </w:r>
      <w:r w:rsidRPr="12504BA7">
        <w:rPr>
          <w:rFonts w:ascii="Arial" w:eastAsia="Arial" w:hAnsi="Arial" w:cs="Arial"/>
          <w:color w:val="FF0000"/>
        </w:rPr>
        <w:t xml:space="preserve">personal DofE experience. </w:t>
      </w:r>
      <w:r w:rsidR="06BBD1B9" w:rsidRPr="12504BA7">
        <w:rPr>
          <w:rFonts w:ascii="Arial" w:eastAsia="Arial" w:hAnsi="Arial" w:cs="Arial"/>
          <w:color w:val="FF0000"/>
        </w:rPr>
        <w:t xml:space="preserve">Are you studying or working? </w:t>
      </w:r>
      <w:r w:rsidRPr="12504BA7">
        <w:rPr>
          <w:rFonts w:ascii="Arial" w:eastAsia="Arial" w:hAnsi="Arial" w:cs="Arial"/>
          <w:color w:val="FF0000"/>
        </w:rPr>
        <w:t>Where did you do your Gold DofE? What did you choose for your activities? Where did you go for your Residential?]</w:t>
      </w:r>
      <w:r w:rsidR="1A5AC229" w:rsidRPr="12504BA7">
        <w:rPr>
          <w:rFonts w:ascii="Arial" w:eastAsia="Arial" w:hAnsi="Arial" w:cs="Arial"/>
          <w:color w:val="FF0000"/>
        </w:rPr>
        <w:t xml:space="preserve"> </w:t>
      </w:r>
    </w:p>
    <w:p w14:paraId="0764E437" w14:textId="734D7460" w:rsidR="001B0B31" w:rsidRDefault="1DF0F08C" w:rsidP="7D47D2E8">
      <w:pPr>
        <w:spacing w:line="360" w:lineRule="auto"/>
        <w:rPr>
          <w:rFonts w:ascii="Arial" w:eastAsia="Arial" w:hAnsi="Arial" w:cs="Arial"/>
          <w:color w:val="FF0000"/>
        </w:rPr>
      </w:pPr>
      <w:r w:rsidRPr="12504BA7">
        <w:rPr>
          <w:rFonts w:ascii="Arial" w:eastAsia="Arial" w:hAnsi="Arial" w:cs="Arial"/>
          <w:color w:val="FF0000"/>
        </w:rPr>
        <w:t>[</w:t>
      </w:r>
      <w:r w:rsidR="00556F88" w:rsidRPr="12504BA7">
        <w:rPr>
          <w:rFonts w:ascii="Arial" w:eastAsia="Arial" w:hAnsi="Arial" w:cs="Arial"/>
          <w:color w:val="FF0000"/>
        </w:rPr>
        <w:t>First name</w:t>
      </w:r>
      <w:r w:rsidR="461D1695" w:rsidRPr="12504BA7">
        <w:rPr>
          <w:rFonts w:ascii="Arial" w:eastAsia="Arial" w:hAnsi="Arial" w:cs="Arial"/>
          <w:color w:val="FF0000"/>
        </w:rPr>
        <w:t>]</w:t>
      </w:r>
      <w:r w:rsidR="00556F88" w:rsidRPr="12504BA7">
        <w:rPr>
          <w:rFonts w:ascii="Arial" w:eastAsia="Arial" w:hAnsi="Arial" w:cs="Arial"/>
        </w:rPr>
        <w:t xml:space="preserve"> </w:t>
      </w:r>
      <w:r w:rsidR="00556F88" w:rsidRPr="12504BA7">
        <w:rPr>
          <w:rFonts w:ascii="Arial" w:eastAsia="Arial" w:hAnsi="Arial" w:cs="Arial"/>
          <w:b/>
          <w:bCs/>
        </w:rPr>
        <w:t xml:space="preserve">said: </w:t>
      </w:r>
      <w:r w:rsidR="44490910" w:rsidRPr="12504BA7">
        <w:rPr>
          <w:rFonts w:ascii="Arial" w:eastAsia="Arial" w:hAnsi="Arial" w:cs="Arial"/>
          <w:b/>
          <w:bCs/>
        </w:rPr>
        <w:t xml:space="preserve"> </w:t>
      </w:r>
    </w:p>
    <w:p w14:paraId="469FFA2E" w14:textId="4D0A380A" w:rsidR="44490910" w:rsidRDefault="157E619C" w:rsidP="7D47D2E8">
      <w:pPr>
        <w:spacing w:line="360" w:lineRule="auto"/>
        <w:rPr>
          <w:rFonts w:ascii="Arial" w:eastAsia="Arial" w:hAnsi="Arial" w:cs="Arial"/>
          <w:color w:val="FF0000"/>
        </w:rPr>
      </w:pPr>
      <w:r w:rsidRPr="12504BA7">
        <w:rPr>
          <w:rFonts w:ascii="Arial" w:eastAsia="Arial" w:hAnsi="Arial" w:cs="Arial"/>
          <w:color w:val="FF0000"/>
        </w:rPr>
        <w:t>[Add a few lines here in</w:t>
      </w:r>
      <w:r w:rsidR="73B73C52" w:rsidRPr="12504BA7">
        <w:rPr>
          <w:rFonts w:ascii="Arial" w:eastAsia="Arial" w:hAnsi="Arial" w:cs="Arial"/>
          <w:color w:val="FF0000"/>
        </w:rPr>
        <w:t xml:space="preserve"> the</w:t>
      </w:r>
      <w:r w:rsidRPr="12504BA7">
        <w:rPr>
          <w:rFonts w:ascii="Arial" w:eastAsia="Arial" w:hAnsi="Arial" w:cs="Arial"/>
          <w:color w:val="FF0000"/>
        </w:rPr>
        <w:t xml:space="preserve"> first person about your </w:t>
      </w:r>
      <w:r w:rsidR="5A82CF34" w:rsidRPr="12504BA7">
        <w:rPr>
          <w:rFonts w:ascii="Arial" w:eastAsia="Arial" w:hAnsi="Arial" w:cs="Arial"/>
          <w:color w:val="FF0000"/>
        </w:rPr>
        <w:t>D</w:t>
      </w:r>
      <w:r w:rsidRPr="12504BA7">
        <w:rPr>
          <w:rFonts w:ascii="Arial" w:eastAsia="Arial" w:hAnsi="Arial" w:cs="Arial"/>
          <w:color w:val="FF0000"/>
        </w:rPr>
        <w:t>of</w:t>
      </w:r>
      <w:r w:rsidR="4397CA2F" w:rsidRPr="12504BA7">
        <w:rPr>
          <w:rFonts w:ascii="Arial" w:eastAsia="Arial" w:hAnsi="Arial" w:cs="Arial"/>
          <w:color w:val="FF0000"/>
        </w:rPr>
        <w:t>E</w:t>
      </w:r>
      <w:r w:rsidRPr="12504BA7">
        <w:rPr>
          <w:rFonts w:ascii="Arial" w:eastAsia="Arial" w:hAnsi="Arial" w:cs="Arial"/>
          <w:color w:val="FF0000"/>
        </w:rPr>
        <w:t xml:space="preserve"> experience. </w:t>
      </w:r>
      <w:proofErr w:type="gramStart"/>
      <w:r w:rsidR="55D46C40" w:rsidRPr="12504BA7">
        <w:rPr>
          <w:rFonts w:ascii="Arial" w:eastAsia="Arial" w:hAnsi="Arial" w:cs="Arial"/>
          <w:color w:val="FF0000"/>
        </w:rPr>
        <w:t>E.g.</w:t>
      </w:r>
      <w:proofErr w:type="gramEnd"/>
      <w:r w:rsidR="55D46C40" w:rsidRPr="12504BA7">
        <w:rPr>
          <w:rFonts w:ascii="Arial" w:eastAsia="Arial" w:hAnsi="Arial" w:cs="Arial"/>
          <w:color w:val="FF0000"/>
        </w:rPr>
        <w:t xml:space="preserve"> Why did you decide to </w:t>
      </w:r>
      <w:r w:rsidR="24D4CA5D" w:rsidRPr="12504BA7">
        <w:rPr>
          <w:rFonts w:ascii="Arial" w:eastAsia="Arial" w:hAnsi="Arial" w:cs="Arial"/>
          <w:color w:val="FF0000"/>
        </w:rPr>
        <w:t xml:space="preserve">do </w:t>
      </w:r>
      <w:r w:rsidR="55D46C40" w:rsidRPr="12504BA7">
        <w:rPr>
          <w:rFonts w:ascii="Arial" w:eastAsia="Arial" w:hAnsi="Arial" w:cs="Arial"/>
          <w:color w:val="FF0000"/>
        </w:rPr>
        <w:t xml:space="preserve">your </w:t>
      </w:r>
      <w:r w:rsidR="4CD0B245" w:rsidRPr="12504BA7">
        <w:rPr>
          <w:rFonts w:ascii="Arial" w:eastAsia="Arial" w:hAnsi="Arial" w:cs="Arial"/>
          <w:color w:val="FF0000"/>
        </w:rPr>
        <w:t>G</w:t>
      </w:r>
      <w:r w:rsidR="55D46C40" w:rsidRPr="12504BA7">
        <w:rPr>
          <w:rFonts w:ascii="Arial" w:eastAsia="Arial" w:hAnsi="Arial" w:cs="Arial"/>
          <w:color w:val="FF0000"/>
        </w:rPr>
        <w:t xml:space="preserve">old </w:t>
      </w:r>
      <w:r w:rsidR="0DF7D112" w:rsidRPr="12504BA7">
        <w:rPr>
          <w:rFonts w:ascii="Arial" w:eastAsia="Arial" w:hAnsi="Arial" w:cs="Arial"/>
          <w:color w:val="FF0000"/>
        </w:rPr>
        <w:t>DofE</w:t>
      </w:r>
      <w:r w:rsidR="55D46C40" w:rsidRPr="12504BA7">
        <w:rPr>
          <w:rFonts w:ascii="Arial" w:eastAsia="Arial" w:hAnsi="Arial" w:cs="Arial"/>
          <w:color w:val="FF0000"/>
        </w:rPr>
        <w:t xml:space="preserve">? </w:t>
      </w:r>
      <w:r w:rsidR="00556F88" w:rsidRPr="12504BA7">
        <w:rPr>
          <w:rFonts w:ascii="Arial" w:eastAsia="Arial" w:hAnsi="Arial" w:cs="Arial"/>
          <w:color w:val="FF0000"/>
        </w:rPr>
        <w:t xml:space="preserve">What </w:t>
      </w:r>
      <w:r w:rsidR="44203E37" w:rsidRPr="12504BA7">
        <w:rPr>
          <w:rFonts w:ascii="Arial" w:eastAsia="Arial" w:hAnsi="Arial" w:cs="Arial"/>
          <w:color w:val="FF0000"/>
        </w:rPr>
        <w:t>skills or passions did you gain from it</w:t>
      </w:r>
      <w:r w:rsidR="00556F88" w:rsidRPr="12504BA7">
        <w:rPr>
          <w:rFonts w:ascii="Arial" w:eastAsia="Arial" w:hAnsi="Arial" w:cs="Arial"/>
          <w:color w:val="FF0000"/>
        </w:rPr>
        <w:t xml:space="preserve">? How has the </w:t>
      </w:r>
      <w:r w:rsidR="1135997A" w:rsidRPr="12504BA7">
        <w:rPr>
          <w:rFonts w:ascii="Arial" w:eastAsia="Arial" w:hAnsi="Arial" w:cs="Arial"/>
          <w:color w:val="FF0000"/>
        </w:rPr>
        <w:t>D</w:t>
      </w:r>
      <w:r w:rsidR="00556F88" w:rsidRPr="12504BA7">
        <w:rPr>
          <w:rFonts w:ascii="Arial" w:eastAsia="Arial" w:hAnsi="Arial" w:cs="Arial"/>
          <w:color w:val="FF0000"/>
        </w:rPr>
        <w:t>of</w:t>
      </w:r>
      <w:r w:rsidR="62D1E53F" w:rsidRPr="12504BA7">
        <w:rPr>
          <w:rFonts w:ascii="Arial" w:eastAsia="Arial" w:hAnsi="Arial" w:cs="Arial"/>
          <w:color w:val="FF0000"/>
        </w:rPr>
        <w:t>E</w:t>
      </w:r>
      <w:r w:rsidR="00556F88" w:rsidRPr="12504BA7">
        <w:rPr>
          <w:rFonts w:ascii="Arial" w:eastAsia="Arial" w:hAnsi="Arial" w:cs="Arial"/>
          <w:color w:val="FF0000"/>
        </w:rPr>
        <w:t xml:space="preserve"> </w:t>
      </w:r>
      <w:r w:rsidR="63796DE5" w:rsidRPr="12504BA7">
        <w:rPr>
          <w:rFonts w:ascii="Arial" w:eastAsia="Arial" w:hAnsi="Arial" w:cs="Arial"/>
          <w:color w:val="FF0000"/>
        </w:rPr>
        <w:t>changed</w:t>
      </w:r>
      <w:r w:rsidR="00556F88" w:rsidRPr="12504BA7">
        <w:rPr>
          <w:rFonts w:ascii="Arial" w:eastAsia="Arial" w:hAnsi="Arial" w:cs="Arial"/>
          <w:color w:val="FF0000"/>
        </w:rPr>
        <w:t xml:space="preserve"> your life?</w:t>
      </w:r>
      <w:r w:rsidR="001B0B31" w:rsidRPr="12504BA7">
        <w:rPr>
          <w:rFonts w:ascii="Arial" w:eastAsia="Arial" w:hAnsi="Arial" w:cs="Arial"/>
          <w:color w:val="FF0000"/>
        </w:rPr>
        <w:t xml:space="preserve"> </w:t>
      </w:r>
      <w:r w:rsidR="5D8AAB89" w:rsidRPr="12504BA7">
        <w:rPr>
          <w:rFonts w:ascii="Arial" w:eastAsia="Arial" w:hAnsi="Arial" w:cs="Arial"/>
          <w:color w:val="FF0000"/>
        </w:rPr>
        <w:t xml:space="preserve">What are you most looking forward to or what did you most enjoy about the </w:t>
      </w:r>
      <w:r w:rsidR="768CD293" w:rsidRPr="12504BA7">
        <w:rPr>
          <w:rFonts w:ascii="Arial" w:eastAsia="Arial" w:hAnsi="Arial" w:cs="Arial"/>
          <w:color w:val="FF0000"/>
        </w:rPr>
        <w:t>G</w:t>
      </w:r>
      <w:r w:rsidR="5D8AAB89" w:rsidRPr="12504BA7">
        <w:rPr>
          <w:rFonts w:ascii="Arial" w:eastAsia="Arial" w:hAnsi="Arial" w:cs="Arial"/>
          <w:color w:val="FF0000"/>
        </w:rPr>
        <w:t xml:space="preserve">old </w:t>
      </w:r>
      <w:r w:rsidR="6FE601D2" w:rsidRPr="12504BA7">
        <w:rPr>
          <w:rFonts w:ascii="Arial" w:eastAsia="Arial" w:hAnsi="Arial" w:cs="Arial"/>
          <w:color w:val="FF0000"/>
        </w:rPr>
        <w:t>A</w:t>
      </w:r>
      <w:r w:rsidR="5D8AAB89" w:rsidRPr="12504BA7">
        <w:rPr>
          <w:rFonts w:ascii="Arial" w:eastAsia="Arial" w:hAnsi="Arial" w:cs="Arial"/>
          <w:color w:val="FF0000"/>
        </w:rPr>
        <w:t>ward celebrations</w:t>
      </w:r>
      <w:r w:rsidR="639F7357" w:rsidRPr="12504BA7">
        <w:rPr>
          <w:rFonts w:ascii="Arial" w:eastAsia="Arial" w:hAnsi="Arial" w:cs="Arial"/>
          <w:color w:val="FF0000"/>
        </w:rPr>
        <w:t>?</w:t>
      </w:r>
      <w:r w:rsidR="154F0F2B" w:rsidRPr="12504BA7">
        <w:rPr>
          <w:rFonts w:ascii="Arial" w:eastAsia="Arial" w:hAnsi="Arial" w:cs="Arial"/>
          <w:color w:val="FF0000"/>
        </w:rPr>
        <w:t xml:space="preserve">] </w:t>
      </w:r>
    </w:p>
    <w:p w14:paraId="7FA07DD9" w14:textId="2B08DF0A" w:rsidR="4C3076CC" w:rsidRDefault="4C3076CC" w:rsidP="12504BA7">
      <w:pPr>
        <w:spacing w:after="0" w:line="240" w:lineRule="auto"/>
        <w:rPr>
          <w:rStyle w:val="eop"/>
          <w:rFonts w:ascii="Arial" w:eastAsia="Arial" w:hAnsi="Arial" w:cs="Arial"/>
          <w:b/>
          <w:bCs/>
          <w:color w:val="000000" w:themeColor="text1"/>
        </w:rPr>
      </w:pPr>
    </w:p>
    <w:p w14:paraId="25EF2277" w14:textId="7C3AF8E7" w:rsidR="6F58F423" w:rsidRDefault="6F58F423" w:rsidP="7D47D2E8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12504BA7">
        <w:rPr>
          <w:rFonts w:ascii="Arial" w:eastAsia="Arial" w:hAnsi="Arial" w:cs="Arial"/>
          <w:b/>
          <w:bCs/>
          <w:color w:val="000000" w:themeColor="text1"/>
        </w:rPr>
        <w:t xml:space="preserve">About </w:t>
      </w:r>
      <w:r w:rsidR="0FBF8417" w:rsidRPr="12504BA7">
        <w:rPr>
          <w:rFonts w:ascii="Arial" w:eastAsia="Arial" w:hAnsi="Arial" w:cs="Arial"/>
          <w:b/>
          <w:bCs/>
          <w:color w:val="000000" w:themeColor="text1"/>
        </w:rPr>
        <w:t>The Duke of Edinburgh’s Award</w:t>
      </w:r>
    </w:p>
    <w:p w14:paraId="279956E8" w14:textId="3BBA5905" w:rsidR="16A1A993" w:rsidRDefault="16A1A993" w:rsidP="763E633F">
      <w:pPr>
        <w:spacing w:after="120" w:line="360" w:lineRule="auto"/>
        <w:rPr>
          <w:rFonts w:ascii="Arial" w:eastAsia="Arial" w:hAnsi="Arial" w:cs="Arial"/>
          <w:lang w:val="en-US"/>
        </w:rPr>
      </w:pPr>
      <w:r w:rsidRPr="12504BA7">
        <w:rPr>
          <w:rStyle w:val="normaltextrun"/>
          <w:rFonts w:ascii="Arial" w:eastAsia="Arial" w:hAnsi="Arial" w:cs="Arial"/>
          <w:color w:val="000000" w:themeColor="text1"/>
        </w:rPr>
        <w:lastRenderedPageBreak/>
        <w:t>A Gold DofE programme is a non-competitive personal challenge, open to all young people, which takes a minimum of 12 months to complete. Young people build their own programmes with activities in five sections – Physical, Skills, Volunteering, a five-day Residential and a four-day Expedition. </w:t>
      </w:r>
    </w:p>
    <w:p w14:paraId="50C6A5FF" w14:textId="368FD298" w:rsidR="6F58F423" w:rsidRDefault="1318BD74" w:rsidP="12504BA7">
      <w:pPr>
        <w:spacing w:after="0" w:line="360" w:lineRule="auto"/>
        <w:rPr>
          <w:rStyle w:val="normaltextrun"/>
          <w:rFonts w:ascii="Arial" w:eastAsia="Arial" w:hAnsi="Arial" w:cs="Arial"/>
          <w:color w:val="000000" w:themeColor="text1"/>
          <w:lang w:val="en-US"/>
        </w:rPr>
      </w:pPr>
      <w:r w:rsidRPr="12504BA7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While working towards their Award, young people </w:t>
      </w:r>
      <w:r w:rsidR="6F58F423" w:rsidRPr="12504BA7">
        <w:rPr>
          <w:rStyle w:val="normaltextrun"/>
          <w:rFonts w:ascii="Arial" w:eastAsia="Arial" w:hAnsi="Arial" w:cs="Arial"/>
          <w:color w:val="000000" w:themeColor="text1"/>
          <w:lang w:val="en-US"/>
        </w:rPr>
        <w:t>discover new</w:t>
      </w:r>
      <w:r w:rsidR="4655979B" w:rsidRPr="12504BA7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 talents and</w:t>
      </w:r>
      <w:r w:rsidR="6F58F423" w:rsidRPr="12504BA7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 passions,</w:t>
      </w:r>
      <w:r w:rsidR="05BA7206" w:rsidRPr="12504BA7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 give back to their communities,</w:t>
      </w:r>
      <w:r w:rsidR="6F58F423" w:rsidRPr="12504BA7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 broaden their horizons</w:t>
      </w:r>
      <w:r w:rsidR="25A80A34" w:rsidRPr="12504BA7">
        <w:rPr>
          <w:rStyle w:val="normaltextrun"/>
          <w:rFonts w:ascii="Arial" w:eastAsia="Arial" w:hAnsi="Arial" w:cs="Arial"/>
          <w:color w:val="000000" w:themeColor="text1"/>
          <w:lang w:val="en-US"/>
        </w:rPr>
        <w:t>, build their resilience and self-belief and gain skills employers value</w:t>
      </w:r>
      <w:r w:rsidR="50C8AC4D" w:rsidRPr="12504BA7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 – </w:t>
      </w:r>
      <w:r w:rsidR="25A80A34" w:rsidRPr="12504BA7">
        <w:rPr>
          <w:rStyle w:val="normaltextrun"/>
          <w:rFonts w:ascii="Arial" w:eastAsia="Arial" w:hAnsi="Arial" w:cs="Arial"/>
          <w:color w:val="000000" w:themeColor="text1"/>
          <w:lang w:val="en-US"/>
        </w:rPr>
        <w:t>like</w:t>
      </w:r>
      <w:r w:rsidR="04FA7CCD" w:rsidRPr="12504BA7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 </w:t>
      </w:r>
      <w:r w:rsidR="50C8AC4D" w:rsidRPr="12504BA7">
        <w:rPr>
          <w:rStyle w:val="normaltextrun"/>
          <w:rFonts w:ascii="Arial" w:eastAsia="Arial" w:hAnsi="Arial" w:cs="Arial"/>
          <w:color w:val="000000" w:themeColor="text1"/>
          <w:lang w:val="en-US"/>
        </w:rPr>
        <w:t>teamwork</w:t>
      </w:r>
      <w:r w:rsidR="134B8D45" w:rsidRPr="12504BA7">
        <w:rPr>
          <w:rStyle w:val="normaltextrun"/>
          <w:rFonts w:ascii="Arial" w:eastAsia="Arial" w:hAnsi="Arial" w:cs="Arial"/>
          <w:color w:val="000000" w:themeColor="text1"/>
          <w:lang w:val="en-US"/>
        </w:rPr>
        <w:t>, problem-solving and leadership.</w:t>
      </w:r>
      <w:r w:rsidR="50C8AC4D" w:rsidRPr="12504BA7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 </w:t>
      </w:r>
    </w:p>
    <w:p w14:paraId="567114CC" w14:textId="0F8749BD" w:rsidR="4C3076CC" w:rsidRDefault="4C3076CC" w:rsidP="12504BA7">
      <w:pPr>
        <w:spacing w:after="0" w:line="360" w:lineRule="auto"/>
        <w:rPr>
          <w:rStyle w:val="normaltextrun"/>
          <w:rFonts w:ascii="Arial" w:eastAsia="Arial" w:hAnsi="Arial" w:cs="Arial"/>
          <w:color w:val="000000" w:themeColor="text1"/>
          <w:lang w:val="en-US"/>
        </w:rPr>
      </w:pPr>
    </w:p>
    <w:p w14:paraId="7420ED18" w14:textId="414690B3" w:rsidR="4C3076CC" w:rsidRDefault="4C3076CC" w:rsidP="664FA7D1">
      <w:pPr>
        <w:spacing w:after="0" w:line="240" w:lineRule="auto"/>
        <w:rPr>
          <w:rStyle w:val="eop"/>
          <w:rFonts w:ascii="Arial" w:eastAsia="Arial" w:hAnsi="Arial" w:cs="Arial"/>
          <w:color w:val="000000" w:themeColor="text1"/>
        </w:rPr>
      </w:pPr>
    </w:p>
    <w:p w14:paraId="32EBB214" w14:textId="1D0D7A9C" w:rsidR="73EEBDFE" w:rsidRDefault="73EEBDFE" w:rsidP="7D47D2E8">
      <w:pPr>
        <w:spacing w:after="240"/>
        <w:jc w:val="center"/>
        <w:rPr>
          <w:rFonts w:ascii="Arial" w:eastAsia="Arial" w:hAnsi="Arial" w:cs="Arial"/>
        </w:rPr>
      </w:pPr>
      <w:r w:rsidRPr="7D47D2E8">
        <w:rPr>
          <w:rFonts w:ascii="Arial" w:eastAsia="Arial" w:hAnsi="Arial" w:cs="Arial"/>
          <w:b/>
          <w:bCs/>
        </w:rPr>
        <w:t>ENDS</w:t>
      </w:r>
    </w:p>
    <w:p w14:paraId="298D3CAD" w14:textId="6A4ECA09" w:rsidR="73EEBDFE" w:rsidRPr="00AD2FE9" w:rsidRDefault="2EDB137D" w:rsidP="12504BA7">
      <w:pPr>
        <w:spacing w:after="240"/>
        <w:rPr>
          <w:rFonts w:ascii="Arial" w:eastAsia="Arial" w:hAnsi="Arial" w:cs="Arial"/>
          <w:b/>
          <w:bCs/>
          <w:color w:val="FF0000"/>
        </w:rPr>
      </w:pPr>
      <w:r w:rsidRPr="00AD2FE9">
        <w:rPr>
          <w:rFonts w:ascii="Arial" w:eastAsia="Arial" w:hAnsi="Arial" w:cs="Arial"/>
          <w:b/>
          <w:bCs/>
          <w:color w:val="FF0000"/>
        </w:rPr>
        <w:t>[Include your contact details here, or those of a parent or carer if you are under 18].</w:t>
      </w:r>
    </w:p>
    <w:p w14:paraId="46F1D8CD" w14:textId="0B73BA56" w:rsidR="4C3076CC" w:rsidRDefault="5E660BC6" w:rsidP="7D47D2E8">
      <w:pPr>
        <w:spacing w:after="240"/>
        <w:rPr>
          <w:rFonts w:ascii="Arial" w:eastAsia="Arial" w:hAnsi="Arial" w:cs="Arial"/>
          <w:b/>
          <w:bCs/>
        </w:rPr>
      </w:pPr>
      <w:r w:rsidRPr="12504BA7">
        <w:rPr>
          <w:rFonts w:ascii="Arial" w:eastAsia="Arial" w:hAnsi="Arial" w:cs="Arial"/>
          <w:b/>
          <w:bCs/>
        </w:rPr>
        <w:t xml:space="preserve">For further information </w:t>
      </w:r>
      <w:r w:rsidR="4F248CF6" w:rsidRPr="12504BA7">
        <w:rPr>
          <w:rFonts w:ascii="Arial" w:eastAsia="Arial" w:hAnsi="Arial" w:cs="Arial"/>
          <w:b/>
          <w:bCs/>
        </w:rPr>
        <w:t>about t</w:t>
      </w:r>
      <w:r w:rsidRPr="12504BA7">
        <w:rPr>
          <w:rFonts w:ascii="Arial" w:eastAsia="Arial" w:hAnsi="Arial" w:cs="Arial"/>
          <w:b/>
          <w:bCs/>
        </w:rPr>
        <w:t xml:space="preserve">he DofE </w:t>
      </w:r>
      <w:r w:rsidR="1C4FDECE" w:rsidRPr="12504BA7">
        <w:rPr>
          <w:rFonts w:ascii="Arial" w:eastAsia="Arial" w:hAnsi="Arial" w:cs="Arial"/>
          <w:b/>
          <w:bCs/>
        </w:rPr>
        <w:t>please contact</w:t>
      </w:r>
      <w:r w:rsidR="3BF3737A" w:rsidRPr="12504BA7">
        <w:rPr>
          <w:rFonts w:ascii="Arial" w:eastAsia="Arial" w:hAnsi="Arial" w:cs="Arial"/>
          <w:b/>
          <w:bCs/>
        </w:rPr>
        <w:t xml:space="preserve"> </w:t>
      </w:r>
      <w:r w:rsidR="0F46E79E" w:rsidRPr="12504BA7">
        <w:rPr>
          <w:rFonts w:ascii="Arial" w:eastAsia="Arial" w:hAnsi="Arial" w:cs="Arial"/>
          <w:b/>
          <w:bCs/>
        </w:rPr>
        <w:t>t</w:t>
      </w:r>
      <w:r w:rsidR="3BF3737A" w:rsidRPr="12504BA7">
        <w:rPr>
          <w:rFonts w:ascii="Arial" w:eastAsia="Arial" w:hAnsi="Arial" w:cs="Arial"/>
          <w:b/>
          <w:bCs/>
        </w:rPr>
        <w:t xml:space="preserve">he DofE </w:t>
      </w:r>
      <w:r w:rsidR="53C8A9C4" w:rsidRPr="12504BA7">
        <w:rPr>
          <w:rFonts w:ascii="Arial" w:eastAsia="Arial" w:hAnsi="Arial" w:cs="Arial"/>
          <w:b/>
          <w:bCs/>
        </w:rPr>
        <w:t>p</w:t>
      </w:r>
      <w:r w:rsidR="3BF3737A" w:rsidRPr="12504BA7">
        <w:rPr>
          <w:rFonts w:ascii="Arial" w:eastAsia="Arial" w:hAnsi="Arial" w:cs="Arial"/>
          <w:b/>
          <w:bCs/>
        </w:rPr>
        <w:t xml:space="preserve">ress office on </w:t>
      </w:r>
      <w:r w:rsidR="1E39233D" w:rsidRPr="12504BA7">
        <w:rPr>
          <w:rStyle w:val="normaltextrun"/>
          <w:rFonts w:ascii="Arial" w:eastAsia="Arial" w:hAnsi="Arial" w:cs="Arial"/>
          <w:b/>
          <w:bCs/>
          <w:color w:val="000000" w:themeColor="text1"/>
          <w:lang w:val="en-US"/>
        </w:rPr>
        <w:t>01753 727420</w:t>
      </w:r>
      <w:r w:rsidR="1E39233D" w:rsidRPr="12504BA7">
        <w:rPr>
          <w:rFonts w:ascii="Arial" w:eastAsia="Arial" w:hAnsi="Arial" w:cs="Arial"/>
        </w:rPr>
        <w:t xml:space="preserve"> </w:t>
      </w:r>
      <w:r w:rsidR="3BF3737A" w:rsidRPr="12504BA7">
        <w:rPr>
          <w:rFonts w:ascii="Arial" w:eastAsia="Arial" w:hAnsi="Arial" w:cs="Arial"/>
          <w:b/>
          <w:bCs/>
        </w:rPr>
        <w:t xml:space="preserve">or email </w:t>
      </w:r>
      <w:r w:rsidR="6FE34621" w:rsidRPr="12504BA7">
        <w:rPr>
          <w:rFonts w:ascii="Arial" w:eastAsia="Arial" w:hAnsi="Arial" w:cs="Arial"/>
          <w:b/>
          <w:bCs/>
        </w:rPr>
        <w:t>m</w:t>
      </w:r>
      <w:r w:rsidR="3BF3737A" w:rsidRPr="12504BA7">
        <w:rPr>
          <w:rFonts w:ascii="Arial" w:eastAsia="Arial" w:hAnsi="Arial" w:cs="Arial"/>
          <w:b/>
          <w:bCs/>
        </w:rPr>
        <w:t>edia@DofE.org</w:t>
      </w:r>
    </w:p>
    <w:p w14:paraId="4711F944" w14:textId="0A01F63D" w:rsidR="00EA06FD" w:rsidRPr="00EA06FD" w:rsidRDefault="00EA06FD" w:rsidP="12504BA7">
      <w:pPr>
        <w:spacing w:after="120"/>
        <w:rPr>
          <w:rFonts w:ascii="Arial" w:eastAsia="Arial" w:hAnsi="Arial" w:cs="Arial"/>
          <w:b/>
          <w:bCs/>
          <w:color w:val="000000" w:themeColor="text1"/>
          <w:lang w:val="en-US"/>
        </w:rPr>
      </w:pPr>
      <w:r w:rsidRPr="12504BA7">
        <w:rPr>
          <w:rFonts w:ascii="Arial" w:eastAsia="Arial" w:hAnsi="Arial" w:cs="Arial"/>
          <w:b/>
          <w:bCs/>
          <w:color w:val="000000" w:themeColor="text1"/>
          <w:lang w:val="en-US"/>
        </w:rPr>
        <w:t xml:space="preserve">About the DofE      </w:t>
      </w:r>
    </w:p>
    <w:p w14:paraId="34FB0F92" w14:textId="1F193D8F" w:rsidR="00EA06FD" w:rsidRPr="00EA06FD" w:rsidRDefault="00EA06FD" w:rsidP="7D47D2E8">
      <w:pPr>
        <w:rPr>
          <w:rFonts w:ascii="Arial" w:eastAsia="Arial" w:hAnsi="Arial" w:cs="Arial"/>
          <w:color w:val="000000" w:themeColor="text1"/>
          <w:lang w:val="en-US"/>
        </w:rPr>
      </w:pPr>
      <w:r w:rsidRPr="7D47D2E8">
        <w:rPr>
          <w:rFonts w:ascii="Arial" w:eastAsia="Arial" w:hAnsi="Arial" w:cs="Arial"/>
          <w:color w:val="000000" w:themeColor="text1"/>
          <w:lang w:val="en-US"/>
        </w:rPr>
        <w:t xml:space="preserve">Every year, the DofE inspires hundreds of thousands of young people – from all walks of life – to develop skills, resilience and self-belief. We help them take on their own challenges, follow their passions, make a difference to their communities and discover talents they never knew they had.  </w:t>
      </w:r>
    </w:p>
    <w:p w14:paraId="126D533F" w14:textId="1E911C0C" w:rsidR="1345DBEA" w:rsidRDefault="00EA06FD" w:rsidP="7D47D2E8">
      <w:pPr>
        <w:rPr>
          <w:rFonts w:ascii="Arial" w:eastAsia="Arial" w:hAnsi="Arial" w:cs="Arial"/>
          <w:color w:val="000000" w:themeColor="text1"/>
          <w:lang w:val="en-US"/>
        </w:rPr>
      </w:pPr>
      <w:r w:rsidRPr="7D47D2E8">
        <w:rPr>
          <w:rFonts w:ascii="Arial" w:eastAsia="Arial" w:hAnsi="Arial" w:cs="Arial"/>
          <w:color w:val="000000" w:themeColor="text1"/>
          <w:lang w:val="en-US"/>
        </w:rPr>
        <w:t xml:space="preserve">DofE is open to any young person aged 14-24. Each young person builds their own DofE </w:t>
      </w:r>
      <w:proofErr w:type="spellStart"/>
      <w:r w:rsidRPr="7D47D2E8">
        <w:rPr>
          <w:rFonts w:ascii="Arial" w:eastAsia="Arial" w:hAnsi="Arial" w:cs="Arial"/>
          <w:color w:val="000000" w:themeColor="text1"/>
          <w:lang w:val="en-US"/>
        </w:rPr>
        <w:t>programme</w:t>
      </w:r>
      <w:proofErr w:type="spellEnd"/>
      <w:r w:rsidRPr="7D47D2E8">
        <w:rPr>
          <w:rFonts w:ascii="Arial" w:eastAsia="Arial" w:hAnsi="Arial" w:cs="Arial"/>
          <w:color w:val="000000" w:themeColor="text1"/>
          <w:lang w:val="en-US"/>
        </w:rPr>
        <w:t xml:space="preserve"> – picking their own activities and choosing which cause to volunteer for – in order to achieve a Bronze, Silver or Gold DofE Award. The DofE is run in schools, youth clubs, hospitals, fostering agencies, prisons, sports clubs and more, all over the UK. Find out more at DofE.org. </w:t>
      </w:r>
    </w:p>
    <w:sectPr w:rsidR="1345DBEA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114B" w14:textId="77777777" w:rsidR="003A0183" w:rsidRDefault="003A0183">
      <w:pPr>
        <w:spacing w:after="0" w:line="240" w:lineRule="auto"/>
      </w:pPr>
      <w:r>
        <w:separator/>
      </w:r>
    </w:p>
  </w:endnote>
  <w:endnote w:type="continuationSeparator" w:id="0">
    <w:p w14:paraId="0B8349E8" w14:textId="77777777" w:rsidR="003A0183" w:rsidRDefault="003A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45DBEA" w14:paraId="337AF1CF" w14:textId="77777777" w:rsidTr="1345DBEA">
      <w:tc>
        <w:tcPr>
          <w:tcW w:w="3005" w:type="dxa"/>
        </w:tcPr>
        <w:p w14:paraId="747F7AB8" w14:textId="4598DB05" w:rsidR="1345DBEA" w:rsidRDefault="1345DBEA" w:rsidP="1345DBEA">
          <w:pPr>
            <w:pStyle w:val="Header"/>
            <w:ind w:left="-115"/>
          </w:pPr>
        </w:p>
      </w:tc>
      <w:tc>
        <w:tcPr>
          <w:tcW w:w="3005" w:type="dxa"/>
        </w:tcPr>
        <w:p w14:paraId="285AF3CE" w14:textId="2E4084FE" w:rsidR="1345DBEA" w:rsidRDefault="1345DBEA" w:rsidP="1345DBEA">
          <w:pPr>
            <w:pStyle w:val="Header"/>
            <w:jc w:val="center"/>
          </w:pPr>
        </w:p>
      </w:tc>
      <w:tc>
        <w:tcPr>
          <w:tcW w:w="3005" w:type="dxa"/>
        </w:tcPr>
        <w:p w14:paraId="7ADBEACA" w14:textId="0EBD198C" w:rsidR="1345DBEA" w:rsidRDefault="1345DBEA" w:rsidP="1345DBEA">
          <w:pPr>
            <w:pStyle w:val="Header"/>
            <w:ind w:right="-115"/>
            <w:jc w:val="right"/>
          </w:pPr>
        </w:p>
      </w:tc>
    </w:tr>
  </w:tbl>
  <w:p w14:paraId="6AE3E005" w14:textId="20FB705A" w:rsidR="1345DBEA" w:rsidRDefault="1345DBEA" w:rsidP="1345D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C32B" w14:textId="77777777" w:rsidR="003A0183" w:rsidRDefault="003A0183">
      <w:pPr>
        <w:spacing w:after="0" w:line="240" w:lineRule="auto"/>
      </w:pPr>
      <w:r>
        <w:separator/>
      </w:r>
    </w:p>
  </w:footnote>
  <w:footnote w:type="continuationSeparator" w:id="0">
    <w:p w14:paraId="765D9202" w14:textId="77777777" w:rsidR="003A0183" w:rsidRDefault="003A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45DBEA" w14:paraId="01DE1826" w14:textId="77777777" w:rsidTr="1345DBEA">
      <w:tc>
        <w:tcPr>
          <w:tcW w:w="3005" w:type="dxa"/>
        </w:tcPr>
        <w:p w14:paraId="37AB3AE2" w14:textId="4FE9D826" w:rsidR="1345DBEA" w:rsidRDefault="1345DBEA" w:rsidP="1345DBEA">
          <w:pPr>
            <w:pStyle w:val="Header"/>
            <w:ind w:left="-115"/>
            <w:rPr>
              <w:rFonts w:ascii="Arial" w:eastAsia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 wp14:anchorId="24C9E442" wp14:editId="40FEBCC3">
                <wp:extent cx="1685925" cy="593586"/>
                <wp:effectExtent l="0" t="0" r="0" b="0"/>
                <wp:docPr id="2104583471" name="Picture 2104583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593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1138FDAC" w14:textId="1A31B102" w:rsidR="1345DBEA" w:rsidRDefault="1345DBEA" w:rsidP="1345DBEA">
          <w:pPr>
            <w:pStyle w:val="Header"/>
            <w:jc w:val="center"/>
          </w:pPr>
        </w:p>
      </w:tc>
      <w:tc>
        <w:tcPr>
          <w:tcW w:w="3005" w:type="dxa"/>
        </w:tcPr>
        <w:p w14:paraId="2A955185" w14:textId="18A67A82" w:rsidR="1345DBEA" w:rsidRDefault="1345DBEA" w:rsidP="1345DBEA">
          <w:pPr>
            <w:pStyle w:val="Header"/>
            <w:ind w:right="-115"/>
            <w:jc w:val="right"/>
          </w:pPr>
        </w:p>
      </w:tc>
    </w:tr>
  </w:tbl>
  <w:p w14:paraId="551337D7" w14:textId="4FBC4279" w:rsidR="1345DBEA" w:rsidRDefault="1345DBEA" w:rsidP="1345D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FD4A"/>
    <w:multiLevelType w:val="hybridMultilevel"/>
    <w:tmpl w:val="B64AB8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C8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58D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A5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C9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4A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A1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6F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41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C289"/>
    <w:multiLevelType w:val="hybridMultilevel"/>
    <w:tmpl w:val="34CCCEFA"/>
    <w:lvl w:ilvl="0" w:tplc="C86C5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A3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E0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02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A7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84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49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6E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934425">
    <w:abstractNumId w:val="0"/>
  </w:num>
  <w:num w:numId="2" w16cid:durableId="672687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4C1F45"/>
    <w:rsid w:val="001B0B31"/>
    <w:rsid w:val="00325B69"/>
    <w:rsid w:val="003A0183"/>
    <w:rsid w:val="00430534"/>
    <w:rsid w:val="00434FDD"/>
    <w:rsid w:val="004E200B"/>
    <w:rsid w:val="005441AF"/>
    <w:rsid w:val="00556F88"/>
    <w:rsid w:val="005F2EE9"/>
    <w:rsid w:val="0062142C"/>
    <w:rsid w:val="008369A2"/>
    <w:rsid w:val="00975744"/>
    <w:rsid w:val="00A11C26"/>
    <w:rsid w:val="00AD2FE9"/>
    <w:rsid w:val="00B73D63"/>
    <w:rsid w:val="00D433D8"/>
    <w:rsid w:val="00EA06FD"/>
    <w:rsid w:val="0101A7F1"/>
    <w:rsid w:val="0109476B"/>
    <w:rsid w:val="013E639C"/>
    <w:rsid w:val="0170D72F"/>
    <w:rsid w:val="01E9F06C"/>
    <w:rsid w:val="01F44C2B"/>
    <w:rsid w:val="02088419"/>
    <w:rsid w:val="020AC84A"/>
    <w:rsid w:val="02A321F8"/>
    <w:rsid w:val="03A478D0"/>
    <w:rsid w:val="041EBCE4"/>
    <w:rsid w:val="04257B7A"/>
    <w:rsid w:val="043C0BF8"/>
    <w:rsid w:val="04AAD760"/>
    <w:rsid w:val="04FA7CCD"/>
    <w:rsid w:val="05B888E5"/>
    <w:rsid w:val="05BA7206"/>
    <w:rsid w:val="06289E54"/>
    <w:rsid w:val="067E56E3"/>
    <w:rsid w:val="06BBD1B9"/>
    <w:rsid w:val="06F52520"/>
    <w:rsid w:val="0773392C"/>
    <w:rsid w:val="07E27822"/>
    <w:rsid w:val="08314A52"/>
    <w:rsid w:val="088A4440"/>
    <w:rsid w:val="08AD80FA"/>
    <w:rsid w:val="09D6C98E"/>
    <w:rsid w:val="09EE4327"/>
    <w:rsid w:val="0A1C1C19"/>
    <w:rsid w:val="0AD345C1"/>
    <w:rsid w:val="0AF72C9F"/>
    <w:rsid w:val="0BB54AA2"/>
    <w:rsid w:val="0BD7DEE4"/>
    <w:rsid w:val="0CE5C27C"/>
    <w:rsid w:val="0CF0A999"/>
    <w:rsid w:val="0D455696"/>
    <w:rsid w:val="0D65E439"/>
    <w:rsid w:val="0DD6C9BC"/>
    <w:rsid w:val="0DDB2278"/>
    <w:rsid w:val="0DE249D2"/>
    <w:rsid w:val="0DECD6B7"/>
    <w:rsid w:val="0DF7D112"/>
    <w:rsid w:val="0DFDDD3F"/>
    <w:rsid w:val="0E2BCD14"/>
    <w:rsid w:val="0F46E79E"/>
    <w:rsid w:val="0FBF8417"/>
    <w:rsid w:val="101C6222"/>
    <w:rsid w:val="1072F4EE"/>
    <w:rsid w:val="110166A3"/>
    <w:rsid w:val="1135997A"/>
    <w:rsid w:val="11A96625"/>
    <w:rsid w:val="11CA2600"/>
    <w:rsid w:val="11DD3029"/>
    <w:rsid w:val="12423FE1"/>
    <w:rsid w:val="12504BA7"/>
    <w:rsid w:val="12508D89"/>
    <w:rsid w:val="1287E342"/>
    <w:rsid w:val="1318BD74"/>
    <w:rsid w:val="13446B9C"/>
    <w:rsid w:val="1345DBEA"/>
    <w:rsid w:val="134B8D45"/>
    <w:rsid w:val="13502E7E"/>
    <w:rsid w:val="135D1EED"/>
    <w:rsid w:val="13E04181"/>
    <w:rsid w:val="14147FEF"/>
    <w:rsid w:val="14CE80E0"/>
    <w:rsid w:val="154F0F2B"/>
    <w:rsid w:val="1555A5AC"/>
    <w:rsid w:val="157E619C"/>
    <w:rsid w:val="16A1A993"/>
    <w:rsid w:val="16ACEC5D"/>
    <w:rsid w:val="17BFF735"/>
    <w:rsid w:val="17CEF7CD"/>
    <w:rsid w:val="17E6004F"/>
    <w:rsid w:val="17FF7F4C"/>
    <w:rsid w:val="188B8E0E"/>
    <w:rsid w:val="192FC072"/>
    <w:rsid w:val="196C5BC5"/>
    <w:rsid w:val="19FFC7ED"/>
    <w:rsid w:val="1A010CF2"/>
    <w:rsid w:val="1A5AC229"/>
    <w:rsid w:val="1AD8C090"/>
    <w:rsid w:val="1B5EF541"/>
    <w:rsid w:val="1B96D85E"/>
    <w:rsid w:val="1C4FDECE"/>
    <w:rsid w:val="1C9D5E1F"/>
    <w:rsid w:val="1CBE026F"/>
    <w:rsid w:val="1D24A5BE"/>
    <w:rsid w:val="1D50910C"/>
    <w:rsid w:val="1D755276"/>
    <w:rsid w:val="1DCD0DE4"/>
    <w:rsid w:val="1DF0F08C"/>
    <w:rsid w:val="1E39233D"/>
    <w:rsid w:val="1E56A299"/>
    <w:rsid w:val="1E91B9BC"/>
    <w:rsid w:val="1E9EFC90"/>
    <w:rsid w:val="1EAC221B"/>
    <w:rsid w:val="1F1122D7"/>
    <w:rsid w:val="1F4008C7"/>
    <w:rsid w:val="201FF228"/>
    <w:rsid w:val="208831CE"/>
    <w:rsid w:val="20EBE6E8"/>
    <w:rsid w:val="218E435B"/>
    <w:rsid w:val="21C58BA5"/>
    <w:rsid w:val="21DE8A02"/>
    <w:rsid w:val="23BB1B09"/>
    <w:rsid w:val="2421645F"/>
    <w:rsid w:val="24AC236F"/>
    <w:rsid w:val="24D4CA5D"/>
    <w:rsid w:val="251FD894"/>
    <w:rsid w:val="254C5CBC"/>
    <w:rsid w:val="25A80A34"/>
    <w:rsid w:val="26210C7A"/>
    <w:rsid w:val="264687E6"/>
    <w:rsid w:val="266AE7FF"/>
    <w:rsid w:val="26C27410"/>
    <w:rsid w:val="26DE4AF5"/>
    <w:rsid w:val="27674587"/>
    <w:rsid w:val="27B46914"/>
    <w:rsid w:val="280E6C81"/>
    <w:rsid w:val="282E0C7B"/>
    <w:rsid w:val="2833A6E5"/>
    <w:rsid w:val="2843E59D"/>
    <w:rsid w:val="28C543F6"/>
    <w:rsid w:val="290D3B5F"/>
    <w:rsid w:val="29D40035"/>
    <w:rsid w:val="2A2047BE"/>
    <w:rsid w:val="2A85057A"/>
    <w:rsid w:val="2A8D1833"/>
    <w:rsid w:val="2ADD1A46"/>
    <w:rsid w:val="2C9FA262"/>
    <w:rsid w:val="2D364099"/>
    <w:rsid w:val="2ECB6F5A"/>
    <w:rsid w:val="2ECD85F5"/>
    <w:rsid w:val="2EDB137D"/>
    <w:rsid w:val="2EDF21C5"/>
    <w:rsid w:val="2F1FBEBD"/>
    <w:rsid w:val="2F2EF7B1"/>
    <w:rsid w:val="2FD64D1D"/>
    <w:rsid w:val="30385FD6"/>
    <w:rsid w:val="30FC59B7"/>
    <w:rsid w:val="33169367"/>
    <w:rsid w:val="33A31260"/>
    <w:rsid w:val="340095FC"/>
    <w:rsid w:val="341AD21C"/>
    <w:rsid w:val="344B8CFF"/>
    <w:rsid w:val="3455E93F"/>
    <w:rsid w:val="3574D497"/>
    <w:rsid w:val="3576D291"/>
    <w:rsid w:val="361F153D"/>
    <w:rsid w:val="363338F4"/>
    <w:rsid w:val="364684A8"/>
    <w:rsid w:val="3655FA12"/>
    <w:rsid w:val="36CEAA8F"/>
    <w:rsid w:val="36FC5C45"/>
    <w:rsid w:val="3770B2E8"/>
    <w:rsid w:val="3777BBA4"/>
    <w:rsid w:val="37CD943C"/>
    <w:rsid w:val="37F23512"/>
    <w:rsid w:val="386A7AF0"/>
    <w:rsid w:val="38982CA6"/>
    <w:rsid w:val="389E0437"/>
    <w:rsid w:val="38AC7559"/>
    <w:rsid w:val="39510FAB"/>
    <w:rsid w:val="3969649D"/>
    <w:rsid w:val="3A064B51"/>
    <w:rsid w:val="3A33FD07"/>
    <w:rsid w:val="3AE307F6"/>
    <w:rsid w:val="3B03FB8F"/>
    <w:rsid w:val="3B0534FE"/>
    <w:rsid w:val="3B33CEDE"/>
    <w:rsid w:val="3B4C1F45"/>
    <w:rsid w:val="3B67898A"/>
    <w:rsid w:val="3B747CA9"/>
    <w:rsid w:val="3BB78569"/>
    <w:rsid w:val="3BF3737A"/>
    <w:rsid w:val="3D8C4578"/>
    <w:rsid w:val="3DD9BDE7"/>
    <w:rsid w:val="3DDE1ACA"/>
    <w:rsid w:val="3E2273F4"/>
    <w:rsid w:val="3ECEB4B8"/>
    <w:rsid w:val="3EF89E52"/>
    <w:rsid w:val="3FD96057"/>
    <w:rsid w:val="404FE6F0"/>
    <w:rsid w:val="41229400"/>
    <w:rsid w:val="41CCFF4E"/>
    <w:rsid w:val="4263D1E5"/>
    <w:rsid w:val="4284A9C3"/>
    <w:rsid w:val="4285DE27"/>
    <w:rsid w:val="429E100A"/>
    <w:rsid w:val="42F5E517"/>
    <w:rsid w:val="4397CA2F"/>
    <w:rsid w:val="43ABFEA7"/>
    <w:rsid w:val="43AC7082"/>
    <w:rsid w:val="44203E37"/>
    <w:rsid w:val="44490910"/>
    <w:rsid w:val="45241149"/>
    <w:rsid w:val="4567E358"/>
    <w:rsid w:val="4576AFAE"/>
    <w:rsid w:val="45F2DCD7"/>
    <w:rsid w:val="461D1695"/>
    <w:rsid w:val="4655979B"/>
    <w:rsid w:val="4667F805"/>
    <w:rsid w:val="466A1BE1"/>
    <w:rsid w:val="46B2A0E9"/>
    <w:rsid w:val="478AB0B8"/>
    <w:rsid w:val="47993B21"/>
    <w:rsid w:val="4803C866"/>
    <w:rsid w:val="489B8FEE"/>
    <w:rsid w:val="48C8C76F"/>
    <w:rsid w:val="4988EB06"/>
    <w:rsid w:val="49CB9A2A"/>
    <w:rsid w:val="4B6268B8"/>
    <w:rsid w:val="4B8AA7AD"/>
    <w:rsid w:val="4C0AB42B"/>
    <w:rsid w:val="4C3076CC"/>
    <w:rsid w:val="4C5C1388"/>
    <w:rsid w:val="4CD0B245"/>
    <w:rsid w:val="4CDC5AD5"/>
    <w:rsid w:val="4D34CA6D"/>
    <w:rsid w:val="4D4C9CEF"/>
    <w:rsid w:val="4D9707D5"/>
    <w:rsid w:val="4DAAF2B0"/>
    <w:rsid w:val="4DDE11A2"/>
    <w:rsid w:val="4DDFC5B2"/>
    <w:rsid w:val="4EB6D652"/>
    <w:rsid w:val="4EC14753"/>
    <w:rsid w:val="4F2397DD"/>
    <w:rsid w:val="4F248CF6"/>
    <w:rsid w:val="50197021"/>
    <w:rsid w:val="5081130C"/>
    <w:rsid w:val="50C8AC4D"/>
    <w:rsid w:val="529A0E78"/>
    <w:rsid w:val="52B530EE"/>
    <w:rsid w:val="52B853CD"/>
    <w:rsid w:val="531FA4A9"/>
    <w:rsid w:val="5329E971"/>
    <w:rsid w:val="534415FF"/>
    <w:rsid w:val="537571C8"/>
    <w:rsid w:val="53AF1A04"/>
    <w:rsid w:val="53C8A9C4"/>
    <w:rsid w:val="54BB750A"/>
    <w:rsid w:val="54EA6ACA"/>
    <w:rsid w:val="55AC99EA"/>
    <w:rsid w:val="55D46C40"/>
    <w:rsid w:val="563C2A74"/>
    <w:rsid w:val="5789FC39"/>
    <w:rsid w:val="57D75321"/>
    <w:rsid w:val="580532A1"/>
    <w:rsid w:val="59953010"/>
    <w:rsid w:val="5A82CF34"/>
    <w:rsid w:val="5BA6C299"/>
    <w:rsid w:val="5BCFE288"/>
    <w:rsid w:val="5C558E9D"/>
    <w:rsid w:val="5CE09FEE"/>
    <w:rsid w:val="5D5760C0"/>
    <w:rsid w:val="5D86D33C"/>
    <w:rsid w:val="5D8AAB89"/>
    <w:rsid w:val="5E660BC6"/>
    <w:rsid w:val="5F60663D"/>
    <w:rsid w:val="5FFB8FD2"/>
    <w:rsid w:val="606ABF4D"/>
    <w:rsid w:val="60D92309"/>
    <w:rsid w:val="6132FDBD"/>
    <w:rsid w:val="6220430B"/>
    <w:rsid w:val="6248F5EC"/>
    <w:rsid w:val="62C119E4"/>
    <w:rsid w:val="62D1E53F"/>
    <w:rsid w:val="632CC8B9"/>
    <w:rsid w:val="635D9B14"/>
    <w:rsid w:val="63796DE5"/>
    <w:rsid w:val="639F7357"/>
    <w:rsid w:val="65BC5C0D"/>
    <w:rsid w:val="65CFA7C1"/>
    <w:rsid w:val="660E05DF"/>
    <w:rsid w:val="664FA7D1"/>
    <w:rsid w:val="6674F1F7"/>
    <w:rsid w:val="66C10CD4"/>
    <w:rsid w:val="6722DFF7"/>
    <w:rsid w:val="680039DC"/>
    <w:rsid w:val="681A9630"/>
    <w:rsid w:val="68282AF6"/>
    <w:rsid w:val="6858F298"/>
    <w:rsid w:val="69306959"/>
    <w:rsid w:val="695CCD26"/>
    <w:rsid w:val="69BB3883"/>
    <w:rsid w:val="69D92AB6"/>
    <w:rsid w:val="6A4A532F"/>
    <w:rsid w:val="6A7FA48D"/>
    <w:rsid w:val="6ABCE84E"/>
    <w:rsid w:val="6B33463D"/>
    <w:rsid w:val="6B950600"/>
    <w:rsid w:val="6C89DBCC"/>
    <w:rsid w:val="6D504FD7"/>
    <w:rsid w:val="6DAF8A9A"/>
    <w:rsid w:val="6EB3E9C2"/>
    <w:rsid w:val="6F1ABD9F"/>
    <w:rsid w:val="6F58F423"/>
    <w:rsid w:val="6FE34621"/>
    <w:rsid w:val="6FE601D2"/>
    <w:rsid w:val="7016A4E2"/>
    <w:rsid w:val="71B15253"/>
    <w:rsid w:val="71C9F8E3"/>
    <w:rsid w:val="72107915"/>
    <w:rsid w:val="7220AF87"/>
    <w:rsid w:val="7295026C"/>
    <w:rsid w:val="73B73C52"/>
    <w:rsid w:val="73EEBDFE"/>
    <w:rsid w:val="744600F6"/>
    <w:rsid w:val="74CDF59B"/>
    <w:rsid w:val="7575F51D"/>
    <w:rsid w:val="75CCA32E"/>
    <w:rsid w:val="75FEFBF6"/>
    <w:rsid w:val="763E633F"/>
    <w:rsid w:val="76575B52"/>
    <w:rsid w:val="768CD293"/>
    <w:rsid w:val="768CD6D2"/>
    <w:rsid w:val="76A15A46"/>
    <w:rsid w:val="7784CC23"/>
    <w:rsid w:val="77B0A9B2"/>
    <w:rsid w:val="781545C6"/>
    <w:rsid w:val="78B12C0F"/>
    <w:rsid w:val="7AC42CF4"/>
    <w:rsid w:val="7B07E862"/>
    <w:rsid w:val="7B0A2F4B"/>
    <w:rsid w:val="7B62E6BC"/>
    <w:rsid w:val="7B7735F9"/>
    <w:rsid w:val="7B93D744"/>
    <w:rsid w:val="7BAC0287"/>
    <w:rsid w:val="7C875C32"/>
    <w:rsid w:val="7D167F48"/>
    <w:rsid w:val="7D47D2E8"/>
    <w:rsid w:val="7DA8927A"/>
    <w:rsid w:val="7DF198F9"/>
    <w:rsid w:val="7E210CB8"/>
    <w:rsid w:val="7E375CC2"/>
    <w:rsid w:val="7F396CD6"/>
    <w:rsid w:val="7FA514EE"/>
    <w:rsid w:val="7FB8F27C"/>
    <w:rsid w:val="7FE6E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1F45"/>
  <w15:chartTrackingRefBased/>
  <w15:docId w15:val="{EB152BFC-BE97-47C2-82F4-E09BB5A3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975744"/>
  </w:style>
  <w:style w:type="character" w:customStyle="1" w:styleId="eop">
    <w:name w:val="eop"/>
    <w:basedOn w:val="DefaultParagraphFont"/>
    <w:rsid w:val="00975744"/>
  </w:style>
  <w:style w:type="paragraph" w:customStyle="1" w:styleId="paragraph">
    <w:name w:val="paragraph"/>
    <w:basedOn w:val="Normal"/>
    <w:uiPriority w:val="1"/>
    <w:rsid w:val="7D47D2E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82979147">
    <w:name w:val="scxw82979147"/>
    <w:basedOn w:val="DefaultParagraphFont"/>
    <w:uiPriority w:val="1"/>
    <w:rsid w:val="12504BA7"/>
  </w:style>
  <w:style w:type="paragraph" w:styleId="Revision">
    <w:name w:val="Revision"/>
    <w:hidden/>
    <w:uiPriority w:val="99"/>
    <w:semiHidden/>
    <w:rsid w:val="00AD2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19bee-0caf-49f9-b91c-7c4bf7df503d" xsi:nil="true"/>
    <lcf76f155ced4ddcb4097134ff3c332f xmlns="7fcfdbbe-b9b4-4174-b9ac-4dac21acee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CC5CA8F223144BFC18FD307644B1C" ma:contentTypeVersion="16" ma:contentTypeDescription="Create a new document." ma:contentTypeScope="" ma:versionID="bd9bcce4f40e8e41a8d446e0ebc944d3">
  <xsd:schema xmlns:xsd="http://www.w3.org/2001/XMLSchema" xmlns:xs="http://www.w3.org/2001/XMLSchema" xmlns:p="http://schemas.microsoft.com/office/2006/metadata/properties" xmlns:ns2="7fcfdbbe-b9b4-4174-b9ac-4dac21acee58" xmlns:ns3="fcd19bee-0caf-49f9-b91c-7c4bf7df503d" targetNamespace="http://schemas.microsoft.com/office/2006/metadata/properties" ma:root="true" ma:fieldsID="e9644e944d8a306fc909399597fc871b" ns2:_="" ns3:_="">
    <xsd:import namespace="7fcfdbbe-b9b4-4174-b9ac-4dac21acee58"/>
    <xsd:import namespace="fcd19bee-0caf-49f9-b91c-7c4bf7df5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dbbe-b9b4-4174-b9ac-4dac21ace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7be41e-770c-47db-9f5b-dea315473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163a13-a646-4d67-beab-94d5b28379b1}" ma:internalName="TaxCatchAll" ma:showField="CatchAllData" ma:web="fcd19bee-0caf-49f9-b91c-7c4bf7df5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75D1A-7A4F-4B61-A02E-98ABBF0D4382}">
  <ds:schemaRefs>
    <ds:schemaRef ds:uri="http://schemas.microsoft.com/office/2006/metadata/properties"/>
    <ds:schemaRef ds:uri="http://schemas.microsoft.com/office/infopath/2007/PartnerControls"/>
    <ds:schemaRef ds:uri="fcd19bee-0caf-49f9-b91c-7c4bf7df503d"/>
    <ds:schemaRef ds:uri="7fcfdbbe-b9b4-4174-b9ac-4dac21acee58"/>
  </ds:schemaRefs>
</ds:datastoreItem>
</file>

<file path=customXml/itemProps2.xml><?xml version="1.0" encoding="utf-8"?>
<ds:datastoreItem xmlns:ds="http://schemas.openxmlformats.org/officeDocument/2006/customXml" ds:itemID="{2B60195E-413D-4914-886B-961933C1A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6A7D7-52A7-400F-A071-38F47A95A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fdbbe-b9b4-4174-b9ac-4dac21acee58"/>
    <ds:schemaRef ds:uri="fcd19bee-0caf-49f9-b91c-7c4bf7df5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Bamber</dc:creator>
  <cp:keywords/>
  <dc:description/>
  <cp:lastModifiedBy>Charlie Whitehair</cp:lastModifiedBy>
  <cp:revision>2</cp:revision>
  <dcterms:created xsi:type="dcterms:W3CDTF">2023-05-03T15:24:00Z</dcterms:created>
  <dcterms:modified xsi:type="dcterms:W3CDTF">2023-05-03T15:24:00Z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0x01010016CCC5CA8F223144BFC18FD307644B1C</vt:lpwstr>
  </property>
  <property fmtid="{D5CDD505-2E9C-101B-9397-08002B2CF9AE}" pid="3" name="MediaServiceImageTags">
    <vt:lpwstr/>
  </property>
</Properties>
</file>